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054A" w14:textId="77777777" w:rsidR="00F83E4A" w:rsidRPr="00106729" w:rsidRDefault="005D09D4" w:rsidP="005D09D4">
      <w:pPr>
        <w:pStyle w:val="SectionTitle"/>
        <w:rPr>
          <w:rFonts w:ascii="Arial" w:hAnsi="Arial" w:cs="Arial"/>
          <w:sz w:val="22"/>
          <w:szCs w:val="22"/>
        </w:rPr>
      </w:pPr>
      <w:r w:rsidRPr="00106729">
        <w:rPr>
          <w:rFonts w:ascii="Arial" w:hAnsi="Arial" w:cs="Arial"/>
          <w:sz w:val="22"/>
          <w:szCs w:val="22"/>
        </w:rPr>
        <w:t>SECTION 0000</w:t>
      </w:r>
    </w:p>
    <w:p w14:paraId="212C054B" w14:textId="77777777" w:rsidR="005D09D4" w:rsidRPr="00106729" w:rsidRDefault="005D09D4" w:rsidP="00B171E0">
      <w:pPr>
        <w:pStyle w:val="SectionTitle"/>
        <w:spacing w:after="0"/>
        <w:rPr>
          <w:rFonts w:ascii="Arial" w:hAnsi="Arial" w:cs="Arial"/>
          <w:sz w:val="22"/>
          <w:szCs w:val="22"/>
        </w:rPr>
      </w:pPr>
      <w:r w:rsidRPr="00106729">
        <w:rPr>
          <w:rFonts w:ascii="Arial" w:hAnsi="Arial" w:cs="Arial"/>
          <w:sz w:val="22"/>
          <w:szCs w:val="22"/>
        </w:rPr>
        <w:t xml:space="preserve">PRESSURE TESTING AND GROUTING </w:t>
      </w:r>
      <w:r w:rsidR="00C73047">
        <w:rPr>
          <w:rFonts w:ascii="Arial" w:hAnsi="Arial" w:cs="Arial"/>
          <w:sz w:val="22"/>
          <w:szCs w:val="22"/>
        </w:rPr>
        <w:t>OF</w:t>
      </w:r>
      <w:r w:rsidR="00DC3F95">
        <w:rPr>
          <w:rFonts w:ascii="Arial" w:hAnsi="Arial" w:cs="Arial"/>
          <w:sz w:val="22"/>
          <w:szCs w:val="22"/>
        </w:rPr>
        <w:t xml:space="preserve"> </w:t>
      </w:r>
      <w:r w:rsidR="00C73047">
        <w:rPr>
          <w:rFonts w:ascii="Arial" w:hAnsi="Arial" w:cs="Arial"/>
          <w:sz w:val="22"/>
          <w:szCs w:val="22"/>
        </w:rPr>
        <w:t xml:space="preserve">SEWER PIPE JOINTS </w:t>
      </w:r>
    </w:p>
    <w:p w14:paraId="212C054C" w14:textId="77777777" w:rsidR="00335FE0" w:rsidRPr="00384AC1" w:rsidRDefault="00335FE0" w:rsidP="00B9049F">
      <w:pPr>
        <w:rPr>
          <w:rFonts w:ascii="Arial" w:hAnsi="Arial" w:cs="Arial"/>
          <w:sz w:val="22"/>
          <w:szCs w:val="22"/>
          <w:u w:val="single"/>
        </w:rPr>
      </w:pPr>
    </w:p>
    <w:p w14:paraId="212C054D" w14:textId="77777777" w:rsidR="00335FE0" w:rsidRPr="00384AC1" w:rsidRDefault="00335FE0" w:rsidP="00B9049F">
      <w:pPr>
        <w:pStyle w:val="Part"/>
        <w:rPr>
          <w:rFonts w:ascii="Arial" w:hAnsi="Arial" w:cs="Arial"/>
          <w:sz w:val="22"/>
          <w:szCs w:val="22"/>
        </w:rPr>
      </w:pPr>
      <w:r w:rsidRPr="00384AC1">
        <w:rPr>
          <w:rFonts w:ascii="Arial" w:hAnsi="Arial" w:cs="Arial"/>
          <w:sz w:val="22"/>
          <w:szCs w:val="22"/>
        </w:rPr>
        <w:t>PART 1 - GENERAL</w:t>
      </w:r>
    </w:p>
    <w:p w14:paraId="212C054E" w14:textId="77777777" w:rsidR="00335FE0" w:rsidRPr="00384AC1" w:rsidRDefault="00335FE0" w:rsidP="00B9049F">
      <w:pPr>
        <w:rPr>
          <w:rFonts w:ascii="Arial" w:hAnsi="Arial" w:cs="Arial"/>
          <w:sz w:val="22"/>
          <w:szCs w:val="22"/>
        </w:rPr>
      </w:pPr>
    </w:p>
    <w:p w14:paraId="212C054F" w14:textId="77777777" w:rsidR="00486AA3" w:rsidRPr="005D09D4" w:rsidRDefault="00E90276" w:rsidP="008E483A">
      <w:pPr>
        <w:pStyle w:val="HeadingUnderlined"/>
        <w:numPr>
          <w:ilvl w:val="1"/>
          <w:numId w:val="12"/>
        </w:numPr>
        <w:rPr>
          <w:rFonts w:ascii="Arial" w:hAnsi="Arial" w:cs="Arial"/>
          <w:sz w:val="22"/>
          <w:szCs w:val="22"/>
          <w:u w:val="none"/>
        </w:rPr>
      </w:pPr>
      <w:r w:rsidRPr="005D09D4">
        <w:rPr>
          <w:rFonts w:ascii="Arial" w:hAnsi="Arial" w:cs="Arial"/>
          <w:sz w:val="22"/>
          <w:szCs w:val="22"/>
          <w:u w:val="none"/>
        </w:rPr>
        <w:t>DESCRIPTION</w:t>
      </w:r>
      <w:r w:rsidR="00332952">
        <w:rPr>
          <w:rFonts w:ascii="Arial" w:hAnsi="Arial" w:cs="Arial"/>
          <w:sz w:val="22"/>
          <w:szCs w:val="22"/>
          <w:u w:val="none"/>
        </w:rPr>
        <w:br/>
      </w:r>
    </w:p>
    <w:p w14:paraId="212C0550" w14:textId="77777777" w:rsidR="00E90276" w:rsidRPr="00384AC1" w:rsidRDefault="00F83E4A" w:rsidP="000E3744">
      <w:pPr>
        <w:pStyle w:val="listletterA"/>
        <w:ind w:hanging="318"/>
        <w:jc w:val="left"/>
        <w:rPr>
          <w:rFonts w:ascii="Arial" w:hAnsi="Arial" w:cs="Arial"/>
          <w:sz w:val="22"/>
          <w:szCs w:val="22"/>
        </w:rPr>
      </w:pPr>
      <w:r w:rsidRPr="00384AC1">
        <w:rPr>
          <w:rFonts w:ascii="Arial" w:hAnsi="Arial" w:cs="Arial"/>
          <w:sz w:val="22"/>
          <w:szCs w:val="22"/>
        </w:rPr>
        <w:t xml:space="preserve">The intent of joint </w:t>
      </w:r>
      <w:r w:rsidR="003F3FCE" w:rsidRPr="00384AC1">
        <w:rPr>
          <w:rFonts w:ascii="Arial" w:hAnsi="Arial" w:cs="Arial"/>
          <w:sz w:val="22"/>
          <w:szCs w:val="22"/>
        </w:rPr>
        <w:t xml:space="preserve">testing is to identify those sewer </w:t>
      </w:r>
      <w:r w:rsidR="00DF7882" w:rsidRPr="00384AC1">
        <w:rPr>
          <w:rFonts w:ascii="Arial" w:hAnsi="Arial" w:cs="Arial"/>
          <w:sz w:val="22"/>
          <w:szCs w:val="22"/>
        </w:rPr>
        <w:t>joints</w:t>
      </w:r>
      <w:r w:rsidR="00B171E0">
        <w:rPr>
          <w:rFonts w:ascii="Arial" w:hAnsi="Arial" w:cs="Arial"/>
          <w:sz w:val="22"/>
          <w:szCs w:val="22"/>
          <w:lang w:val="en-CA"/>
        </w:rPr>
        <w:t xml:space="preserve"> </w:t>
      </w:r>
      <w:r w:rsidR="003F3FCE" w:rsidRPr="00384AC1">
        <w:rPr>
          <w:rFonts w:ascii="Arial" w:hAnsi="Arial" w:cs="Arial"/>
          <w:sz w:val="22"/>
          <w:szCs w:val="22"/>
        </w:rPr>
        <w:t>that are not watertight and that can be successfully seale</w:t>
      </w:r>
      <w:r w:rsidR="00FC5337" w:rsidRPr="00384AC1">
        <w:rPr>
          <w:rFonts w:ascii="Arial" w:hAnsi="Arial" w:cs="Arial"/>
          <w:sz w:val="22"/>
          <w:szCs w:val="22"/>
        </w:rPr>
        <w:t>d by packer injection grouting.</w:t>
      </w:r>
      <w:r w:rsidR="00525424" w:rsidRPr="00384AC1">
        <w:rPr>
          <w:rFonts w:ascii="Arial" w:hAnsi="Arial" w:cs="Arial"/>
          <w:sz w:val="22"/>
          <w:szCs w:val="22"/>
        </w:rPr>
        <w:t xml:space="preserve"> </w:t>
      </w:r>
      <w:r w:rsidR="003F3FCE" w:rsidRPr="00384AC1">
        <w:rPr>
          <w:rFonts w:ascii="Arial" w:hAnsi="Arial" w:cs="Arial"/>
          <w:sz w:val="22"/>
          <w:szCs w:val="22"/>
        </w:rPr>
        <w:t xml:space="preserve">This document </w:t>
      </w:r>
      <w:r w:rsidR="00486AA3" w:rsidRPr="00384AC1">
        <w:rPr>
          <w:rFonts w:ascii="Arial" w:hAnsi="Arial" w:cs="Arial"/>
          <w:sz w:val="22"/>
          <w:szCs w:val="22"/>
        </w:rPr>
        <w:t>may</w:t>
      </w:r>
      <w:r w:rsidR="003F3FCE" w:rsidRPr="00384AC1">
        <w:rPr>
          <w:rFonts w:ascii="Arial" w:hAnsi="Arial" w:cs="Arial"/>
          <w:sz w:val="22"/>
          <w:szCs w:val="22"/>
        </w:rPr>
        <w:t xml:space="preserve"> be utilized for the following applications: </w:t>
      </w:r>
      <w:r w:rsidR="00E90276" w:rsidRPr="00384AC1">
        <w:rPr>
          <w:rFonts w:ascii="Arial" w:hAnsi="Arial" w:cs="Arial"/>
          <w:sz w:val="22"/>
          <w:szCs w:val="22"/>
        </w:rPr>
        <w:t xml:space="preserve"> </w:t>
      </w:r>
    </w:p>
    <w:p w14:paraId="212C0551" w14:textId="77777777" w:rsidR="00E90276" w:rsidRPr="00384AC1" w:rsidRDefault="00E90276" w:rsidP="00525424">
      <w:pPr>
        <w:pStyle w:val="listletterA"/>
        <w:numPr>
          <w:ilvl w:val="1"/>
          <w:numId w:val="1"/>
        </w:numPr>
        <w:tabs>
          <w:tab w:val="clear" w:pos="1263"/>
          <w:tab w:val="num" w:pos="1260"/>
        </w:tabs>
        <w:ind w:left="1260" w:hanging="291"/>
        <w:jc w:val="left"/>
        <w:rPr>
          <w:rFonts w:ascii="Arial" w:hAnsi="Arial" w:cs="Arial"/>
          <w:sz w:val="22"/>
          <w:szCs w:val="22"/>
        </w:rPr>
      </w:pPr>
      <w:r w:rsidRPr="00384AC1">
        <w:rPr>
          <w:rFonts w:ascii="Arial" w:hAnsi="Arial" w:cs="Arial"/>
          <w:sz w:val="22"/>
          <w:szCs w:val="22"/>
        </w:rPr>
        <w:t>Test</w:t>
      </w:r>
      <w:r w:rsidR="00F83E4A" w:rsidRPr="00384AC1">
        <w:rPr>
          <w:rFonts w:ascii="Arial" w:hAnsi="Arial" w:cs="Arial"/>
          <w:sz w:val="22"/>
          <w:szCs w:val="22"/>
        </w:rPr>
        <w:t>ing</w:t>
      </w:r>
      <w:r w:rsidRPr="00384AC1">
        <w:rPr>
          <w:rFonts w:ascii="Arial" w:hAnsi="Arial" w:cs="Arial"/>
          <w:sz w:val="22"/>
          <w:szCs w:val="22"/>
        </w:rPr>
        <w:t xml:space="preserve"> a</w:t>
      </w:r>
      <w:r w:rsidR="00115C9F" w:rsidRPr="00384AC1">
        <w:rPr>
          <w:rFonts w:ascii="Arial" w:hAnsi="Arial" w:cs="Arial"/>
          <w:sz w:val="22"/>
          <w:szCs w:val="22"/>
        </w:rPr>
        <w:t>ll joints in a mainline segment</w:t>
      </w:r>
      <w:r w:rsidR="002D2155">
        <w:rPr>
          <w:rFonts w:ascii="Arial" w:hAnsi="Arial" w:cs="Arial"/>
          <w:sz w:val="22"/>
          <w:szCs w:val="22"/>
        </w:rPr>
        <w:t>;</w:t>
      </w:r>
    </w:p>
    <w:p w14:paraId="212C0552" w14:textId="77777777" w:rsidR="00E90276" w:rsidRPr="00384AC1" w:rsidRDefault="008B599C" w:rsidP="000E3744">
      <w:pPr>
        <w:pStyle w:val="listletterA"/>
        <w:ind w:hanging="318"/>
        <w:jc w:val="left"/>
        <w:rPr>
          <w:rFonts w:ascii="Arial" w:hAnsi="Arial" w:cs="Arial"/>
          <w:sz w:val="22"/>
          <w:szCs w:val="22"/>
        </w:rPr>
      </w:pPr>
      <w:r w:rsidRPr="00384AC1">
        <w:rPr>
          <w:rFonts w:ascii="Arial" w:hAnsi="Arial" w:cs="Arial"/>
          <w:sz w:val="22"/>
          <w:szCs w:val="22"/>
        </w:rPr>
        <w:t xml:space="preserve">The Contractor </w:t>
      </w:r>
      <w:r w:rsidR="00384AC1">
        <w:rPr>
          <w:rFonts w:ascii="Arial" w:hAnsi="Arial" w:cs="Arial"/>
          <w:sz w:val="22"/>
          <w:szCs w:val="22"/>
        </w:rPr>
        <w:t>shall</w:t>
      </w:r>
      <w:r w:rsidRPr="00384AC1">
        <w:rPr>
          <w:rFonts w:ascii="Arial" w:hAnsi="Arial" w:cs="Arial"/>
          <w:sz w:val="22"/>
          <w:szCs w:val="22"/>
        </w:rPr>
        <w:t xml:space="preserve"> p</w:t>
      </w:r>
      <w:r w:rsidR="00E90276" w:rsidRPr="00384AC1">
        <w:rPr>
          <w:rFonts w:ascii="Arial" w:hAnsi="Arial" w:cs="Arial"/>
          <w:sz w:val="22"/>
          <w:szCs w:val="22"/>
        </w:rPr>
        <w:t>rovide all labor, materials, tools, equipment, and incidentals as shown, specified, and required to grout pipeline joints</w:t>
      </w:r>
      <w:r w:rsidR="00525424" w:rsidRPr="00384AC1">
        <w:rPr>
          <w:rFonts w:ascii="Arial" w:hAnsi="Arial" w:cs="Arial"/>
          <w:sz w:val="22"/>
          <w:szCs w:val="22"/>
        </w:rPr>
        <w:t xml:space="preserve"> </w:t>
      </w:r>
      <w:r w:rsidR="00E90276" w:rsidRPr="00384AC1">
        <w:rPr>
          <w:rFonts w:ascii="Arial" w:hAnsi="Arial" w:cs="Arial"/>
          <w:sz w:val="22"/>
          <w:szCs w:val="22"/>
        </w:rPr>
        <w:t>using a packer injection method.</w:t>
      </w:r>
    </w:p>
    <w:p w14:paraId="212C0553" w14:textId="77777777" w:rsidR="00E90276" w:rsidRPr="00384AC1" w:rsidRDefault="00E90276" w:rsidP="00B9049F">
      <w:pPr>
        <w:rPr>
          <w:rFonts w:ascii="Arial" w:hAnsi="Arial" w:cs="Arial"/>
          <w:sz w:val="22"/>
          <w:szCs w:val="22"/>
        </w:rPr>
      </w:pPr>
    </w:p>
    <w:p w14:paraId="212C0554" w14:textId="77777777" w:rsidR="00E90276" w:rsidRDefault="006514AE" w:rsidP="008E483A">
      <w:pPr>
        <w:pStyle w:val="HeadingUnderlined"/>
        <w:numPr>
          <w:ilvl w:val="1"/>
          <w:numId w:val="12"/>
        </w:numPr>
        <w:rPr>
          <w:rFonts w:ascii="Arial" w:hAnsi="Arial" w:cs="Arial"/>
          <w:sz w:val="22"/>
          <w:szCs w:val="22"/>
          <w:u w:val="none"/>
        </w:rPr>
      </w:pPr>
      <w:r>
        <w:rPr>
          <w:rFonts w:ascii="Arial" w:hAnsi="Arial" w:cs="Arial"/>
          <w:sz w:val="22"/>
          <w:szCs w:val="22"/>
          <w:u w:val="none"/>
        </w:rPr>
        <w:t>Requirements</w:t>
      </w:r>
      <w:r w:rsidR="00E90276" w:rsidRPr="005D09D4">
        <w:rPr>
          <w:rFonts w:ascii="Arial" w:hAnsi="Arial" w:cs="Arial"/>
          <w:sz w:val="22"/>
          <w:szCs w:val="22"/>
          <w:u w:val="none"/>
        </w:rPr>
        <w:t xml:space="preserve">  </w:t>
      </w:r>
    </w:p>
    <w:p w14:paraId="212C0555" w14:textId="77777777" w:rsidR="005E2CA6" w:rsidRPr="005D09D4" w:rsidRDefault="005E2CA6" w:rsidP="005E2CA6">
      <w:pPr>
        <w:pStyle w:val="HeadingUnderlined"/>
        <w:ind w:left="420"/>
        <w:rPr>
          <w:rFonts w:ascii="Arial" w:hAnsi="Arial" w:cs="Arial"/>
          <w:sz w:val="22"/>
          <w:szCs w:val="22"/>
          <w:u w:val="none"/>
        </w:rPr>
      </w:pPr>
    </w:p>
    <w:p w14:paraId="212C0556" w14:textId="77777777" w:rsidR="00E90276" w:rsidRPr="000E3744" w:rsidRDefault="00C66474" w:rsidP="008E483A">
      <w:pPr>
        <w:pStyle w:val="listletterA"/>
        <w:numPr>
          <w:ilvl w:val="0"/>
          <w:numId w:val="16"/>
        </w:numPr>
        <w:ind w:hanging="318"/>
        <w:jc w:val="left"/>
        <w:rPr>
          <w:rFonts w:ascii="Arial" w:hAnsi="Arial" w:cs="Arial"/>
          <w:sz w:val="22"/>
          <w:szCs w:val="22"/>
        </w:rPr>
      </w:pPr>
      <w:r w:rsidRPr="000E3744">
        <w:rPr>
          <w:rFonts w:ascii="Arial" w:hAnsi="Arial" w:cs="Arial"/>
          <w:sz w:val="22"/>
          <w:szCs w:val="22"/>
        </w:rPr>
        <w:t>The Contractor shall be trained in appropriate and satisfactory safety methods</w:t>
      </w:r>
      <w:r w:rsidR="00E90276" w:rsidRPr="000E3744">
        <w:rPr>
          <w:rFonts w:ascii="Arial" w:hAnsi="Arial" w:cs="Arial"/>
          <w:sz w:val="22"/>
          <w:szCs w:val="22"/>
        </w:rPr>
        <w:t xml:space="preserve"> </w:t>
      </w:r>
      <w:r w:rsidRPr="000E3744">
        <w:rPr>
          <w:rFonts w:ascii="Arial" w:hAnsi="Arial" w:cs="Arial"/>
          <w:sz w:val="22"/>
          <w:szCs w:val="22"/>
        </w:rPr>
        <w:t xml:space="preserve">regarding the grouts used under this contract.  These methods shall include </w:t>
      </w:r>
      <w:r w:rsidR="00E90276" w:rsidRPr="000E3744">
        <w:rPr>
          <w:rFonts w:ascii="Arial" w:hAnsi="Arial" w:cs="Arial"/>
          <w:sz w:val="22"/>
          <w:szCs w:val="22"/>
        </w:rPr>
        <w:t>handling, mixing, and transporting of chemical grouts</w:t>
      </w:r>
      <w:r w:rsidRPr="000E3744">
        <w:rPr>
          <w:rFonts w:ascii="Arial" w:hAnsi="Arial" w:cs="Arial"/>
          <w:sz w:val="22"/>
          <w:szCs w:val="22"/>
        </w:rPr>
        <w:t xml:space="preserve">.  </w:t>
      </w:r>
    </w:p>
    <w:p w14:paraId="212C0557" w14:textId="77777777" w:rsidR="003A72BD" w:rsidRPr="003A72BD" w:rsidRDefault="003A72BD" w:rsidP="003A72BD">
      <w:pPr>
        <w:pStyle w:val="listletterA"/>
        <w:numPr>
          <w:ilvl w:val="0"/>
          <w:numId w:val="0"/>
        </w:numPr>
        <w:ind w:left="678"/>
        <w:jc w:val="left"/>
        <w:rPr>
          <w:rFonts w:ascii="Arial" w:hAnsi="Arial" w:cs="Arial"/>
          <w:sz w:val="22"/>
          <w:szCs w:val="22"/>
        </w:rPr>
      </w:pPr>
    </w:p>
    <w:p w14:paraId="212C0558" w14:textId="77777777" w:rsidR="007415CB" w:rsidRPr="00384AC1" w:rsidRDefault="00E90276" w:rsidP="00B9049F">
      <w:pPr>
        <w:pStyle w:val="HeadingUnderlined"/>
        <w:rPr>
          <w:rFonts w:ascii="Arial" w:hAnsi="Arial" w:cs="Arial"/>
          <w:sz w:val="22"/>
          <w:szCs w:val="22"/>
          <w:u w:val="none"/>
        </w:rPr>
      </w:pPr>
      <w:r w:rsidRPr="005D09D4">
        <w:rPr>
          <w:rFonts w:ascii="Arial" w:hAnsi="Arial" w:cs="Arial"/>
          <w:sz w:val="22"/>
          <w:szCs w:val="22"/>
          <w:u w:val="none"/>
        </w:rPr>
        <w:t>1.</w:t>
      </w:r>
      <w:r w:rsidR="005D09D4" w:rsidRPr="005D09D4">
        <w:rPr>
          <w:rFonts w:ascii="Arial" w:hAnsi="Arial" w:cs="Arial"/>
          <w:sz w:val="22"/>
          <w:szCs w:val="22"/>
          <w:u w:val="none"/>
        </w:rPr>
        <w:t>0</w:t>
      </w:r>
      <w:r w:rsidRPr="005D09D4">
        <w:rPr>
          <w:rFonts w:ascii="Arial" w:hAnsi="Arial" w:cs="Arial"/>
          <w:sz w:val="22"/>
          <w:szCs w:val="22"/>
          <w:u w:val="none"/>
        </w:rPr>
        <w:t>3</w:t>
      </w:r>
      <w:r w:rsidRPr="005D09D4">
        <w:rPr>
          <w:rFonts w:ascii="Arial" w:hAnsi="Arial" w:cs="Arial"/>
          <w:sz w:val="22"/>
          <w:szCs w:val="22"/>
          <w:u w:val="none"/>
        </w:rPr>
        <w:tab/>
        <w:t>Related Sections</w:t>
      </w:r>
      <w:r w:rsidR="001147A3" w:rsidRPr="00384AC1">
        <w:rPr>
          <w:rFonts w:ascii="Arial" w:hAnsi="Arial" w:cs="Arial"/>
          <w:sz w:val="22"/>
          <w:szCs w:val="22"/>
          <w:u w:val="none"/>
        </w:rPr>
        <w:tab/>
      </w:r>
      <w:r w:rsidR="001147A3" w:rsidRPr="00384AC1">
        <w:rPr>
          <w:rFonts w:ascii="Arial" w:hAnsi="Arial" w:cs="Arial"/>
          <w:color w:val="FF0000"/>
          <w:sz w:val="22"/>
          <w:szCs w:val="22"/>
          <w:u w:val="none"/>
        </w:rPr>
        <w:t>to be determined by engineer/owner</w:t>
      </w:r>
    </w:p>
    <w:p w14:paraId="212C0559" w14:textId="77777777" w:rsidR="007415CB" w:rsidRPr="00384AC1" w:rsidRDefault="007415CB" w:rsidP="00B9049F">
      <w:pPr>
        <w:pStyle w:val="HeadingUnderlined"/>
        <w:rPr>
          <w:rFonts w:ascii="Arial" w:hAnsi="Arial" w:cs="Arial"/>
          <w:sz w:val="22"/>
          <w:szCs w:val="22"/>
        </w:rPr>
      </w:pPr>
    </w:p>
    <w:p w14:paraId="212C055A" w14:textId="77777777" w:rsidR="001147A3" w:rsidRPr="00384AC1" w:rsidRDefault="00E90276" w:rsidP="00B9049F">
      <w:pPr>
        <w:pStyle w:val="HeadingUnderlined"/>
        <w:rPr>
          <w:rFonts w:ascii="Arial" w:hAnsi="Arial" w:cs="Arial"/>
          <w:sz w:val="22"/>
          <w:szCs w:val="22"/>
          <w:u w:val="none"/>
        </w:rPr>
      </w:pPr>
      <w:r w:rsidRPr="005D09D4">
        <w:rPr>
          <w:rFonts w:ascii="Arial" w:hAnsi="Arial" w:cs="Arial"/>
          <w:sz w:val="22"/>
          <w:szCs w:val="22"/>
          <w:u w:val="none"/>
        </w:rPr>
        <w:t>1.</w:t>
      </w:r>
      <w:r w:rsidR="005D09D4" w:rsidRPr="005D09D4">
        <w:rPr>
          <w:rFonts w:ascii="Arial" w:hAnsi="Arial" w:cs="Arial"/>
          <w:sz w:val="22"/>
          <w:szCs w:val="22"/>
          <w:u w:val="none"/>
        </w:rPr>
        <w:t>0</w:t>
      </w:r>
      <w:r w:rsidRPr="005D09D4">
        <w:rPr>
          <w:rFonts w:ascii="Arial" w:hAnsi="Arial" w:cs="Arial"/>
          <w:sz w:val="22"/>
          <w:szCs w:val="22"/>
          <w:u w:val="none"/>
        </w:rPr>
        <w:t>4</w:t>
      </w:r>
      <w:r w:rsidRPr="005D09D4">
        <w:rPr>
          <w:rFonts w:ascii="Arial" w:hAnsi="Arial" w:cs="Arial"/>
          <w:sz w:val="22"/>
          <w:szCs w:val="22"/>
          <w:u w:val="none"/>
        </w:rPr>
        <w:tab/>
        <w:t>QUALIFICATIONS</w:t>
      </w:r>
      <w:r w:rsidR="001147A3" w:rsidRPr="005D09D4">
        <w:rPr>
          <w:rFonts w:ascii="Arial" w:hAnsi="Arial" w:cs="Arial"/>
          <w:sz w:val="22"/>
          <w:szCs w:val="22"/>
          <w:u w:val="none"/>
        </w:rPr>
        <w:tab/>
      </w:r>
      <w:r w:rsidR="001147A3" w:rsidRPr="00384AC1">
        <w:rPr>
          <w:rFonts w:ascii="Arial" w:hAnsi="Arial" w:cs="Arial"/>
          <w:sz w:val="22"/>
          <w:szCs w:val="22"/>
          <w:u w:val="none"/>
        </w:rPr>
        <w:tab/>
      </w:r>
      <w:r w:rsidR="001147A3" w:rsidRPr="00384AC1">
        <w:rPr>
          <w:rFonts w:ascii="Arial" w:hAnsi="Arial" w:cs="Arial"/>
          <w:color w:val="FF0000"/>
          <w:sz w:val="22"/>
          <w:szCs w:val="22"/>
          <w:u w:val="none"/>
        </w:rPr>
        <w:t>to be determined by engineer/owner</w:t>
      </w:r>
    </w:p>
    <w:p w14:paraId="212C055B" w14:textId="77777777" w:rsidR="00E90276" w:rsidRPr="00384AC1" w:rsidRDefault="00E90276" w:rsidP="00B9049F">
      <w:pPr>
        <w:rPr>
          <w:rFonts w:ascii="Arial" w:hAnsi="Arial" w:cs="Arial"/>
          <w:sz w:val="22"/>
          <w:szCs w:val="22"/>
        </w:rPr>
      </w:pPr>
    </w:p>
    <w:p w14:paraId="212C055C" w14:textId="77777777" w:rsidR="00E90276" w:rsidRDefault="00E90276" w:rsidP="00B9049F">
      <w:pPr>
        <w:rPr>
          <w:rFonts w:ascii="Arial" w:hAnsi="Arial" w:cs="Arial"/>
          <w:sz w:val="22"/>
          <w:szCs w:val="22"/>
        </w:rPr>
      </w:pPr>
      <w:r w:rsidRPr="005D09D4">
        <w:rPr>
          <w:rFonts w:ascii="Arial" w:hAnsi="Arial" w:cs="Arial"/>
          <w:sz w:val="22"/>
          <w:szCs w:val="22"/>
        </w:rPr>
        <w:t>1.</w:t>
      </w:r>
      <w:r w:rsidR="005D09D4" w:rsidRPr="005D09D4">
        <w:rPr>
          <w:rFonts w:ascii="Arial" w:hAnsi="Arial" w:cs="Arial"/>
          <w:sz w:val="22"/>
          <w:szCs w:val="22"/>
        </w:rPr>
        <w:t>0</w:t>
      </w:r>
      <w:r w:rsidRPr="005D09D4">
        <w:rPr>
          <w:rFonts w:ascii="Arial" w:hAnsi="Arial" w:cs="Arial"/>
          <w:sz w:val="22"/>
          <w:szCs w:val="22"/>
        </w:rPr>
        <w:t xml:space="preserve">5   </w:t>
      </w:r>
      <w:r w:rsidRPr="005D09D4">
        <w:rPr>
          <w:rFonts w:ascii="Arial" w:hAnsi="Arial" w:cs="Arial"/>
          <w:sz w:val="22"/>
          <w:szCs w:val="22"/>
        </w:rPr>
        <w:tab/>
        <w:t>SUBMITTALS</w:t>
      </w:r>
    </w:p>
    <w:p w14:paraId="212C055D" w14:textId="77777777" w:rsidR="005D09D4" w:rsidRPr="005D09D4" w:rsidRDefault="005D09D4" w:rsidP="00B9049F">
      <w:pPr>
        <w:rPr>
          <w:rFonts w:ascii="Arial" w:hAnsi="Arial" w:cs="Arial"/>
          <w:b/>
          <w:bCs/>
          <w:sz w:val="22"/>
          <w:szCs w:val="22"/>
        </w:rPr>
      </w:pPr>
    </w:p>
    <w:p w14:paraId="212C055E" w14:textId="77777777" w:rsidR="00E90276" w:rsidRPr="000E3744" w:rsidRDefault="00E90276" w:rsidP="008E483A">
      <w:pPr>
        <w:pStyle w:val="listletterA"/>
        <w:numPr>
          <w:ilvl w:val="0"/>
          <w:numId w:val="17"/>
        </w:numPr>
        <w:ind w:hanging="318"/>
        <w:jc w:val="left"/>
        <w:rPr>
          <w:rFonts w:ascii="Arial" w:hAnsi="Arial" w:cs="Arial"/>
          <w:sz w:val="22"/>
          <w:szCs w:val="22"/>
        </w:rPr>
      </w:pPr>
      <w:r w:rsidRPr="000E3744">
        <w:rPr>
          <w:rFonts w:ascii="Arial" w:hAnsi="Arial" w:cs="Arial"/>
          <w:sz w:val="22"/>
          <w:szCs w:val="22"/>
        </w:rPr>
        <w:t>Equipment operating procedures and systems.</w:t>
      </w:r>
    </w:p>
    <w:p w14:paraId="212C055F" w14:textId="77777777" w:rsidR="00E90276" w:rsidRPr="00384AC1" w:rsidRDefault="00AD1C89" w:rsidP="000E3744">
      <w:pPr>
        <w:pStyle w:val="listletterA"/>
        <w:ind w:hanging="318"/>
        <w:jc w:val="left"/>
        <w:rPr>
          <w:rFonts w:ascii="Arial" w:hAnsi="Arial" w:cs="Arial"/>
          <w:sz w:val="22"/>
          <w:szCs w:val="22"/>
        </w:rPr>
      </w:pPr>
      <w:r w:rsidRPr="00384AC1">
        <w:rPr>
          <w:rFonts w:ascii="Arial" w:hAnsi="Arial" w:cs="Arial"/>
          <w:sz w:val="22"/>
          <w:szCs w:val="22"/>
        </w:rPr>
        <w:t xml:space="preserve">Chemical </w:t>
      </w:r>
      <w:r w:rsidR="00E90276" w:rsidRPr="00384AC1">
        <w:rPr>
          <w:rFonts w:ascii="Arial" w:hAnsi="Arial" w:cs="Arial"/>
          <w:sz w:val="22"/>
          <w:szCs w:val="22"/>
        </w:rPr>
        <w:t>Grout information:</w:t>
      </w:r>
    </w:p>
    <w:p w14:paraId="212C0560" w14:textId="77777777" w:rsidR="00E90276" w:rsidRPr="00384AC1" w:rsidRDefault="00DE2185"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Description of chemical grout materials to be used per sections 2.</w:t>
      </w:r>
      <w:r w:rsidR="002D4351">
        <w:rPr>
          <w:rFonts w:ascii="Arial" w:hAnsi="Arial" w:cs="Arial"/>
          <w:sz w:val="22"/>
          <w:szCs w:val="22"/>
        </w:rPr>
        <w:t>0</w:t>
      </w:r>
      <w:r w:rsidRPr="00384AC1">
        <w:rPr>
          <w:rFonts w:ascii="Arial" w:hAnsi="Arial" w:cs="Arial"/>
          <w:sz w:val="22"/>
          <w:szCs w:val="22"/>
        </w:rPr>
        <w:t>3 &amp; 2.</w:t>
      </w:r>
      <w:r w:rsidR="002D4351">
        <w:rPr>
          <w:rFonts w:ascii="Arial" w:hAnsi="Arial" w:cs="Arial"/>
          <w:sz w:val="22"/>
          <w:szCs w:val="22"/>
        </w:rPr>
        <w:t>0</w:t>
      </w:r>
      <w:r w:rsidR="00612167">
        <w:rPr>
          <w:rFonts w:ascii="Arial" w:hAnsi="Arial" w:cs="Arial"/>
          <w:sz w:val="22"/>
          <w:szCs w:val="22"/>
        </w:rPr>
        <w:t>4;</w:t>
      </w:r>
    </w:p>
    <w:p w14:paraId="212C0561" w14:textId="77777777" w:rsidR="00E90276" w:rsidRPr="00384AC1" w:rsidRDefault="00E90276"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MSDS sheets</w:t>
      </w:r>
      <w:r w:rsidR="007307B2" w:rsidRPr="00384AC1">
        <w:rPr>
          <w:rFonts w:ascii="Arial" w:hAnsi="Arial" w:cs="Arial"/>
          <w:sz w:val="22"/>
          <w:szCs w:val="22"/>
        </w:rPr>
        <w:t xml:space="preserve"> for all </w:t>
      </w:r>
      <w:r w:rsidR="00DE2185" w:rsidRPr="00384AC1">
        <w:rPr>
          <w:rFonts w:ascii="Arial" w:hAnsi="Arial" w:cs="Arial"/>
          <w:sz w:val="22"/>
          <w:szCs w:val="22"/>
        </w:rPr>
        <w:t>materials to be used.</w:t>
      </w:r>
    </w:p>
    <w:p w14:paraId="212C0562" w14:textId="77777777" w:rsidR="00E90276" w:rsidRPr="00384AC1" w:rsidRDefault="00C66474" w:rsidP="000E3744">
      <w:pPr>
        <w:pStyle w:val="listletterA"/>
        <w:ind w:hanging="318"/>
        <w:jc w:val="left"/>
        <w:rPr>
          <w:rFonts w:ascii="Arial" w:hAnsi="Arial" w:cs="Arial"/>
          <w:sz w:val="22"/>
          <w:szCs w:val="22"/>
        </w:rPr>
      </w:pPr>
      <w:r w:rsidRPr="00384AC1">
        <w:rPr>
          <w:rFonts w:ascii="Arial" w:hAnsi="Arial" w:cs="Arial"/>
          <w:sz w:val="22"/>
          <w:szCs w:val="22"/>
        </w:rPr>
        <w:t>Identification of</w:t>
      </w:r>
      <w:r w:rsidR="002D4351">
        <w:rPr>
          <w:rFonts w:ascii="Arial" w:hAnsi="Arial" w:cs="Arial"/>
          <w:sz w:val="22"/>
          <w:szCs w:val="22"/>
        </w:rPr>
        <w:t xml:space="preserve"> the M</w:t>
      </w:r>
      <w:r w:rsidR="00B47FCB" w:rsidRPr="00384AC1">
        <w:rPr>
          <w:rFonts w:ascii="Arial" w:hAnsi="Arial" w:cs="Arial"/>
          <w:sz w:val="22"/>
          <w:szCs w:val="22"/>
        </w:rPr>
        <w:t>anufacture</w:t>
      </w:r>
      <w:r w:rsidR="00F45831" w:rsidRPr="00384AC1">
        <w:rPr>
          <w:rFonts w:ascii="Arial" w:hAnsi="Arial" w:cs="Arial"/>
          <w:sz w:val="22"/>
          <w:szCs w:val="22"/>
        </w:rPr>
        <w:t>r</w:t>
      </w:r>
      <w:r w:rsidR="00B47FCB" w:rsidRPr="00384AC1">
        <w:rPr>
          <w:rFonts w:ascii="Arial" w:hAnsi="Arial" w:cs="Arial"/>
          <w:sz w:val="22"/>
          <w:szCs w:val="22"/>
        </w:rPr>
        <w:t>s of the packers to be utilized on the project.</w:t>
      </w:r>
    </w:p>
    <w:p w14:paraId="212C0563" w14:textId="77777777" w:rsidR="00E90276"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Upon completion of </w:t>
      </w:r>
      <w:r w:rsidR="00815631" w:rsidRPr="00384AC1">
        <w:rPr>
          <w:rFonts w:ascii="Arial" w:hAnsi="Arial" w:cs="Arial"/>
          <w:sz w:val="22"/>
          <w:szCs w:val="22"/>
        </w:rPr>
        <w:t xml:space="preserve">each pipe segment, </w:t>
      </w:r>
      <w:r w:rsidR="00C66474" w:rsidRPr="00384AC1">
        <w:rPr>
          <w:rFonts w:ascii="Arial" w:hAnsi="Arial" w:cs="Arial"/>
          <w:sz w:val="22"/>
          <w:szCs w:val="22"/>
        </w:rPr>
        <w:t xml:space="preserve">the Contractor shall </w:t>
      </w:r>
      <w:r w:rsidRPr="00384AC1">
        <w:rPr>
          <w:rFonts w:ascii="Arial" w:hAnsi="Arial" w:cs="Arial"/>
          <w:sz w:val="22"/>
          <w:szCs w:val="22"/>
        </w:rPr>
        <w:t xml:space="preserve">submit to </w:t>
      </w:r>
      <w:r w:rsidR="00C66474" w:rsidRPr="00384AC1">
        <w:rPr>
          <w:rFonts w:ascii="Arial" w:hAnsi="Arial" w:cs="Arial"/>
          <w:sz w:val="22"/>
          <w:szCs w:val="22"/>
        </w:rPr>
        <w:t>the Engineer</w:t>
      </w:r>
      <w:r w:rsidRPr="00384AC1">
        <w:rPr>
          <w:rFonts w:ascii="Arial" w:hAnsi="Arial" w:cs="Arial"/>
          <w:sz w:val="22"/>
          <w:szCs w:val="22"/>
        </w:rPr>
        <w:t xml:space="preserve"> a report showing the following data for each joint</w:t>
      </w:r>
      <w:r w:rsidR="00815631" w:rsidRPr="00384AC1">
        <w:rPr>
          <w:rFonts w:ascii="Arial" w:hAnsi="Arial" w:cs="Arial"/>
          <w:sz w:val="22"/>
          <w:szCs w:val="22"/>
        </w:rPr>
        <w:t xml:space="preserve"> </w:t>
      </w:r>
      <w:r w:rsidRPr="00384AC1">
        <w:rPr>
          <w:rFonts w:ascii="Arial" w:hAnsi="Arial" w:cs="Arial"/>
          <w:sz w:val="22"/>
          <w:szCs w:val="22"/>
        </w:rPr>
        <w:t>tested, grouted or attempted to be grouted.</w:t>
      </w:r>
    </w:p>
    <w:p w14:paraId="212C0564" w14:textId="77777777" w:rsidR="00E90276"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 xml:space="preserve">Identification of the </w:t>
      </w:r>
      <w:r w:rsidR="00C919DE" w:rsidRPr="00384AC1">
        <w:rPr>
          <w:rFonts w:ascii="Arial" w:hAnsi="Arial" w:cs="Arial"/>
          <w:sz w:val="22"/>
          <w:szCs w:val="22"/>
        </w:rPr>
        <w:t>sewer pipe</w:t>
      </w:r>
      <w:r w:rsidRPr="00384AC1">
        <w:rPr>
          <w:rFonts w:ascii="Arial" w:hAnsi="Arial" w:cs="Arial"/>
          <w:sz w:val="22"/>
          <w:szCs w:val="22"/>
        </w:rPr>
        <w:t xml:space="preserve"> section tested</w:t>
      </w:r>
      <w:r w:rsidR="00612167">
        <w:rPr>
          <w:rFonts w:ascii="Arial" w:hAnsi="Arial" w:cs="Arial"/>
          <w:sz w:val="22"/>
          <w:szCs w:val="22"/>
        </w:rPr>
        <w:t>;</w:t>
      </w:r>
    </w:p>
    <w:p w14:paraId="212C0565" w14:textId="77777777" w:rsidR="004247FC"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Type</w:t>
      </w:r>
      <w:r w:rsidR="00946DAD" w:rsidRPr="00384AC1">
        <w:rPr>
          <w:rFonts w:ascii="Arial" w:hAnsi="Arial" w:cs="Arial"/>
          <w:sz w:val="22"/>
          <w:szCs w:val="22"/>
        </w:rPr>
        <w:t xml:space="preserve"> of pipe</w:t>
      </w:r>
      <w:r w:rsidR="00C919DE" w:rsidRPr="00384AC1">
        <w:rPr>
          <w:rFonts w:ascii="Arial" w:hAnsi="Arial" w:cs="Arial"/>
          <w:sz w:val="22"/>
          <w:szCs w:val="22"/>
        </w:rPr>
        <w:t xml:space="preserve"> material</w:t>
      </w:r>
      <w:r w:rsidR="00F45831" w:rsidRPr="00384AC1">
        <w:rPr>
          <w:rFonts w:ascii="Arial" w:hAnsi="Arial" w:cs="Arial"/>
          <w:sz w:val="22"/>
          <w:szCs w:val="22"/>
        </w:rPr>
        <w:t>, diameter and</w:t>
      </w:r>
      <w:r w:rsidR="00A35684" w:rsidRPr="00384AC1">
        <w:rPr>
          <w:rFonts w:ascii="Arial" w:hAnsi="Arial" w:cs="Arial"/>
          <w:sz w:val="22"/>
          <w:szCs w:val="22"/>
        </w:rPr>
        <w:t xml:space="preserve"> depth of </w:t>
      </w:r>
      <w:r w:rsidRPr="00384AC1">
        <w:rPr>
          <w:rFonts w:ascii="Arial" w:hAnsi="Arial" w:cs="Arial"/>
          <w:sz w:val="22"/>
          <w:szCs w:val="22"/>
        </w:rPr>
        <w:t>pipe</w:t>
      </w:r>
      <w:r w:rsidR="00A35684" w:rsidRPr="00384AC1">
        <w:rPr>
          <w:rFonts w:ascii="Arial" w:hAnsi="Arial" w:cs="Arial"/>
          <w:sz w:val="22"/>
          <w:szCs w:val="22"/>
        </w:rPr>
        <w:t xml:space="preserve"> to the surface</w:t>
      </w:r>
      <w:r w:rsidR="00612167">
        <w:rPr>
          <w:rFonts w:ascii="Arial" w:hAnsi="Arial" w:cs="Arial"/>
          <w:sz w:val="22"/>
          <w:szCs w:val="22"/>
        </w:rPr>
        <w:t xml:space="preserve"> at manholes;</w:t>
      </w:r>
    </w:p>
    <w:p w14:paraId="212C0566" w14:textId="77777777" w:rsidR="004247FC"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 xml:space="preserve">Length </w:t>
      </w:r>
      <w:r w:rsidR="00612167">
        <w:rPr>
          <w:rFonts w:ascii="Arial" w:hAnsi="Arial" w:cs="Arial"/>
          <w:sz w:val="22"/>
          <w:szCs w:val="22"/>
        </w:rPr>
        <w:t>of pipe sections between joints;</w:t>
      </w:r>
    </w:p>
    <w:p w14:paraId="212C0567" w14:textId="77777777" w:rsidR="004247FC"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Test pre</w:t>
      </w:r>
      <w:r w:rsidR="00612167">
        <w:rPr>
          <w:rFonts w:ascii="Arial" w:hAnsi="Arial" w:cs="Arial"/>
          <w:sz w:val="22"/>
          <w:szCs w:val="22"/>
        </w:rPr>
        <w:t>ssure used and duration of test;</w:t>
      </w:r>
    </w:p>
    <w:p w14:paraId="212C0568" w14:textId="77777777" w:rsidR="004247FC"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Pass/fail results f</w:t>
      </w:r>
      <w:r w:rsidR="00B171E0">
        <w:rPr>
          <w:rFonts w:ascii="Arial" w:hAnsi="Arial" w:cs="Arial"/>
          <w:sz w:val="22"/>
          <w:szCs w:val="22"/>
        </w:rPr>
        <w:t>or each joint</w:t>
      </w:r>
      <w:r w:rsidR="008C0E61">
        <w:rPr>
          <w:rFonts w:ascii="Arial" w:hAnsi="Arial" w:cs="Arial"/>
          <w:sz w:val="22"/>
          <w:szCs w:val="22"/>
        </w:rPr>
        <w:t>;</w:t>
      </w:r>
    </w:p>
    <w:p w14:paraId="212C0569" w14:textId="77777777" w:rsidR="00E90276" w:rsidRPr="00384AC1" w:rsidRDefault="00E90276"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lastRenderedPageBreak/>
        <w:t xml:space="preserve">Location </w:t>
      </w:r>
      <w:r w:rsidR="004247FC" w:rsidRPr="00384AC1">
        <w:rPr>
          <w:rFonts w:ascii="Arial" w:hAnsi="Arial" w:cs="Arial"/>
          <w:sz w:val="22"/>
          <w:szCs w:val="22"/>
        </w:rPr>
        <w:t>stationing of each joint tested and location of any joints not tested with</w:t>
      </w:r>
      <w:r w:rsidR="008C0E61">
        <w:rPr>
          <w:rFonts w:ascii="Arial" w:hAnsi="Arial" w:cs="Arial"/>
          <w:sz w:val="22"/>
          <w:szCs w:val="22"/>
        </w:rPr>
        <w:t xml:space="preserve"> an explanation for not testing;</w:t>
      </w:r>
      <w:r w:rsidR="004247FC" w:rsidRPr="00384AC1">
        <w:rPr>
          <w:rFonts w:ascii="Arial" w:hAnsi="Arial" w:cs="Arial"/>
          <w:sz w:val="22"/>
          <w:szCs w:val="22"/>
        </w:rPr>
        <w:t xml:space="preserve"> </w:t>
      </w:r>
    </w:p>
    <w:p w14:paraId="212C056A" w14:textId="77777777" w:rsidR="009F73F6"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Volume of grout material used on each joint</w:t>
      </w:r>
      <w:r w:rsidR="00CE622A">
        <w:rPr>
          <w:rFonts w:ascii="Arial" w:hAnsi="Arial" w:cs="Arial"/>
          <w:sz w:val="22"/>
          <w:szCs w:val="22"/>
        </w:rPr>
        <w:t xml:space="preserve">; </w:t>
      </w:r>
    </w:p>
    <w:p w14:paraId="212C056B" w14:textId="77777777" w:rsidR="00E90276" w:rsidRPr="00384AC1" w:rsidRDefault="00E90276"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Gel</w:t>
      </w:r>
      <w:r w:rsidR="004247FC" w:rsidRPr="00384AC1">
        <w:rPr>
          <w:rFonts w:ascii="Arial" w:hAnsi="Arial" w:cs="Arial"/>
          <w:sz w:val="22"/>
          <w:szCs w:val="22"/>
        </w:rPr>
        <w:t xml:space="preserve"> set time used (cup test results from tanks</w:t>
      </w:r>
      <w:r w:rsidR="00733E00" w:rsidRPr="00384AC1">
        <w:rPr>
          <w:rFonts w:ascii="Arial" w:hAnsi="Arial" w:cs="Arial"/>
          <w:color w:val="000000"/>
          <w:sz w:val="22"/>
          <w:szCs w:val="22"/>
        </w:rPr>
        <w:t>)</w:t>
      </w:r>
      <w:r w:rsidR="00CE622A">
        <w:rPr>
          <w:rFonts w:ascii="Arial" w:hAnsi="Arial" w:cs="Arial"/>
          <w:color w:val="000000"/>
          <w:sz w:val="22"/>
          <w:szCs w:val="22"/>
        </w:rPr>
        <w:t>;</w:t>
      </w:r>
      <w:r w:rsidR="00733E00" w:rsidRPr="00384AC1">
        <w:rPr>
          <w:rFonts w:ascii="Arial" w:hAnsi="Arial" w:cs="Arial"/>
          <w:b/>
          <w:color w:val="0000FF"/>
          <w:sz w:val="22"/>
          <w:szCs w:val="22"/>
        </w:rPr>
        <w:t xml:space="preserve"> </w:t>
      </w:r>
    </w:p>
    <w:p w14:paraId="212C056C" w14:textId="77777777" w:rsidR="00394955" w:rsidRPr="00384AC1" w:rsidRDefault="00394955" w:rsidP="00C919DE">
      <w:pPr>
        <w:pStyle w:val="listletterA"/>
        <w:numPr>
          <w:ilvl w:val="1"/>
          <w:numId w:val="1"/>
        </w:numPr>
        <w:jc w:val="left"/>
        <w:rPr>
          <w:rFonts w:ascii="Arial" w:hAnsi="Arial" w:cs="Arial"/>
          <w:sz w:val="22"/>
          <w:szCs w:val="22"/>
        </w:rPr>
      </w:pPr>
      <w:r w:rsidRPr="00384AC1">
        <w:rPr>
          <w:rFonts w:ascii="Arial" w:hAnsi="Arial" w:cs="Arial"/>
          <w:sz w:val="22"/>
          <w:szCs w:val="22"/>
        </w:rPr>
        <w:t>Grout mix record of the batches mixe</w:t>
      </w:r>
      <w:r w:rsidR="00C35D94">
        <w:rPr>
          <w:rFonts w:ascii="Arial" w:hAnsi="Arial" w:cs="Arial"/>
          <w:sz w:val="22"/>
          <w:szCs w:val="22"/>
        </w:rPr>
        <w:t xml:space="preserve">d including amount of grout and </w:t>
      </w:r>
      <w:r w:rsidR="00F0224C" w:rsidRPr="00384AC1">
        <w:rPr>
          <w:rFonts w:ascii="Arial" w:hAnsi="Arial" w:cs="Arial"/>
          <w:sz w:val="22"/>
          <w:szCs w:val="22"/>
        </w:rPr>
        <w:t>c</w:t>
      </w:r>
      <w:r w:rsidR="00C35D94">
        <w:rPr>
          <w:rFonts w:ascii="Arial" w:hAnsi="Arial" w:cs="Arial"/>
          <w:sz w:val="22"/>
          <w:szCs w:val="22"/>
        </w:rPr>
        <w:t>atalyst, additives</w:t>
      </w:r>
      <w:r w:rsidR="00F45831" w:rsidRPr="00384AC1">
        <w:rPr>
          <w:rFonts w:ascii="Arial" w:hAnsi="Arial" w:cs="Arial"/>
          <w:sz w:val="22"/>
          <w:szCs w:val="22"/>
        </w:rPr>
        <w:t xml:space="preserve"> and</w:t>
      </w:r>
      <w:r w:rsidRPr="00384AC1">
        <w:rPr>
          <w:rFonts w:ascii="Arial" w:hAnsi="Arial" w:cs="Arial"/>
          <w:sz w:val="22"/>
          <w:szCs w:val="22"/>
        </w:rPr>
        <w:t xml:space="preserve"> temperature of the grout </w:t>
      </w:r>
      <w:r w:rsidR="00C919DE" w:rsidRPr="00384AC1">
        <w:rPr>
          <w:rFonts w:ascii="Arial" w:hAnsi="Arial" w:cs="Arial"/>
          <w:sz w:val="22"/>
          <w:szCs w:val="22"/>
        </w:rPr>
        <w:t>solution in tanks</w:t>
      </w:r>
      <w:r w:rsidR="00CE622A">
        <w:rPr>
          <w:rFonts w:ascii="Arial" w:hAnsi="Arial" w:cs="Arial"/>
          <w:sz w:val="22"/>
          <w:szCs w:val="22"/>
        </w:rPr>
        <w:t>; and</w:t>
      </w:r>
    </w:p>
    <w:p w14:paraId="212C056D" w14:textId="77777777" w:rsidR="00A35684" w:rsidRPr="00384AC1" w:rsidRDefault="00E90276" w:rsidP="00B9049F">
      <w:pPr>
        <w:pStyle w:val="listletterA"/>
        <w:numPr>
          <w:ilvl w:val="1"/>
          <w:numId w:val="1"/>
        </w:numPr>
        <w:tabs>
          <w:tab w:val="clear" w:pos="1747"/>
          <w:tab w:val="left" w:pos="1350"/>
          <w:tab w:val="num" w:pos="1800"/>
        </w:tabs>
        <w:ind w:left="1260" w:hanging="291"/>
        <w:jc w:val="left"/>
        <w:rPr>
          <w:rFonts w:ascii="Arial" w:hAnsi="Arial" w:cs="Arial"/>
          <w:sz w:val="22"/>
          <w:szCs w:val="22"/>
        </w:rPr>
      </w:pPr>
      <w:r w:rsidRPr="00384AC1">
        <w:rPr>
          <w:rFonts w:ascii="Arial" w:hAnsi="Arial" w:cs="Arial"/>
          <w:sz w:val="22"/>
          <w:szCs w:val="22"/>
        </w:rPr>
        <w:t>Video recording</w:t>
      </w:r>
      <w:r w:rsidR="00A35684" w:rsidRPr="00384AC1">
        <w:rPr>
          <w:rFonts w:ascii="Arial" w:hAnsi="Arial" w:cs="Arial"/>
          <w:sz w:val="22"/>
          <w:szCs w:val="22"/>
        </w:rPr>
        <w:t>s</w:t>
      </w:r>
      <w:r w:rsidRPr="00384AC1">
        <w:rPr>
          <w:rFonts w:ascii="Arial" w:hAnsi="Arial" w:cs="Arial"/>
          <w:sz w:val="22"/>
          <w:szCs w:val="22"/>
        </w:rPr>
        <w:t xml:space="preserve"> </w:t>
      </w:r>
      <w:r w:rsidR="00801233">
        <w:rPr>
          <w:rFonts w:ascii="Arial" w:hAnsi="Arial" w:cs="Arial"/>
          <w:sz w:val="22"/>
          <w:szCs w:val="22"/>
        </w:rPr>
        <w:t>that include:</w:t>
      </w:r>
    </w:p>
    <w:p w14:paraId="212C056E" w14:textId="77777777" w:rsidR="00E90276" w:rsidRPr="00384AC1" w:rsidRDefault="00801233" w:rsidP="00801233">
      <w:pPr>
        <w:pStyle w:val="listletterA"/>
        <w:numPr>
          <w:ilvl w:val="2"/>
          <w:numId w:val="1"/>
        </w:numPr>
        <w:tabs>
          <w:tab w:val="clear" w:pos="1747"/>
          <w:tab w:val="clear" w:pos="2246"/>
          <w:tab w:val="left" w:pos="1350"/>
          <w:tab w:val="num" w:pos="2250"/>
        </w:tabs>
        <w:jc w:val="left"/>
        <w:rPr>
          <w:rFonts w:ascii="Arial" w:hAnsi="Arial" w:cs="Arial"/>
          <w:sz w:val="22"/>
          <w:szCs w:val="22"/>
        </w:rPr>
      </w:pPr>
      <w:r>
        <w:rPr>
          <w:rFonts w:ascii="Arial" w:hAnsi="Arial" w:cs="Arial"/>
          <w:sz w:val="22"/>
          <w:szCs w:val="22"/>
        </w:rPr>
        <w:t>T</w:t>
      </w:r>
      <w:r w:rsidR="009F73F6" w:rsidRPr="00384AC1">
        <w:rPr>
          <w:rFonts w:ascii="Arial" w:hAnsi="Arial" w:cs="Arial"/>
          <w:sz w:val="22"/>
          <w:szCs w:val="22"/>
        </w:rPr>
        <w:t>esting and sealing operati</w:t>
      </w:r>
      <w:r w:rsidR="00C66474" w:rsidRPr="00384AC1">
        <w:rPr>
          <w:rFonts w:ascii="Arial" w:hAnsi="Arial" w:cs="Arial"/>
          <w:sz w:val="22"/>
          <w:szCs w:val="22"/>
        </w:rPr>
        <w:t xml:space="preserve">ons for each joint </w:t>
      </w:r>
      <w:r w:rsidR="009F73F6" w:rsidRPr="00384AC1">
        <w:rPr>
          <w:rFonts w:ascii="Arial" w:hAnsi="Arial" w:cs="Arial"/>
          <w:sz w:val="22"/>
          <w:szCs w:val="22"/>
        </w:rPr>
        <w:t xml:space="preserve">(including </w:t>
      </w:r>
      <w:r>
        <w:rPr>
          <w:rFonts w:ascii="Arial" w:hAnsi="Arial" w:cs="Arial"/>
          <w:sz w:val="22"/>
          <w:szCs w:val="22"/>
        </w:rPr>
        <w:br/>
        <w:t xml:space="preserve">    </w:t>
      </w:r>
      <w:r w:rsidR="009F73F6" w:rsidRPr="00384AC1">
        <w:rPr>
          <w:rFonts w:ascii="Arial" w:hAnsi="Arial" w:cs="Arial"/>
          <w:sz w:val="22"/>
          <w:szCs w:val="22"/>
        </w:rPr>
        <w:t>inflati</w:t>
      </w:r>
      <w:r w:rsidR="00C66474" w:rsidRPr="00384AC1">
        <w:rPr>
          <w:rFonts w:ascii="Arial" w:hAnsi="Arial" w:cs="Arial"/>
          <w:sz w:val="22"/>
          <w:szCs w:val="22"/>
        </w:rPr>
        <w:t>on and deflation over the joint</w:t>
      </w:r>
      <w:r w:rsidR="009F73F6" w:rsidRPr="00384AC1">
        <w:rPr>
          <w:rFonts w:ascii="Arial" w:hAnsi="Arial" w:cs="Arial"/>
          <w:sz w:val="22"/>
          <w:szCs w:val="22"/>
        </w:rPr>
        <w:t>)</w:t>
      </w:r>
      <w:r w:rsidR="00A64ED2" w:rsidRPr="00384AC1">
        <w:rPr>
          <w:rFonts w:ascii="Arial" w:hAnsi="Arial" w:cs="Arial"/>
          <w:sz w:val="22"/>
          <w:szCs w:val="22"/>
        </w:rPr>
        <w:t xml:space="preserve"> displaying the final</w:t>
      </w:r>
      <w:r>
        <w:rPr>
          <w:rFonts w:ascii="Arial" w:hAnsi="Arial" w:cs="Arial"/>
          <w:sz w:val="22"/>
          <w:szCs w:val="22"/>
        </w:rPr>
        <w:br/>
        <w:t xml:space="preserve">   </w:t>
      </w:r>
      <w:r w:rsidR="00A64ED2" w:rsidRPr="00384AC1">
        <w:rPr>
          <w:rFonts w:ascii="Arial" w:hAnsi="Arial" w:cs="Arial"/>
          <w:sz w:val="22"/>
          <w:szCs w:val="22"/>
        </w:rPr>
        <w:t xml:space="preserve"> air test of joints</w:t>
      </w:r>
      <w:r>
        <w:rPr>
          <w:rFonts w:ascii="Arial" w:hAnsi="Arial" w:cs="Arial"/>
          <w:sz w:val="22"/>
          <w:szCs w:val="22"/>
        </w:rPr>
        <w:t>; and</w:t>
      </w:r>
    </w:p>
    <w:p w14:paraId="212C056F" w14:textId="77777777" w:rsidR="00394955" w:rsidRPr="00384AC1" w:rsidRDefault="00801233" w:rsidP="00394955">
      <w:pPr>
        <w:pStyle w:val="listletterA"/>
        <w:numPr>
          <w:ilvl w:val="2"/>
          <w:numId w:val="1"/>
        </w:numPr>
        <w:tabs>
          <w:tab w:val="clear" w:pos="1747"/>
          <w:tab w:val="left" w:pos="1350"/>
        </w:tabs>
        <w:jc w:val="left"/>
        <w:rPr>
          <w:rFonts w:ascii="Arial" w:hAnsi="Arial" w:cs="Arial"/>
          <w:sz w:val="22"/>
          <w:szCs w:val="22"/>
        </w:rPr>
      </w:pPr>
      <w:r>
        <w:rPr>
          <w:rFonts w:ascii="Arial" w:hAnsi="Arial" w:cs="Arial"/>
          <w:sz w:val="22"/>
          <w:szCs w:val="22"/>
        </w:rPr>
        <w:t>An a</w:t>
      </w:r>
      <w:r w:rsidR="00A64ED2" w:rsidRPr="00384AC1">
        <w:rPr>
          <w:rFonts w:ascii="Arial" w:hAnsi="Arial" w:cs="Arial"/>
          <w:sz w:val="22"/>
          <w:szCs w:val="22"/>
        </w:rPr>
        <w:t>dditional f</w:t>
      </w:r>
      <w:r w:rsidR="00A35684" w:rsidRPr="00384AC1">
        <w:rPr>
          <w:rFonts w:ascii="Arial" w:hAnsi="Arial" w:cs="Arial"/>
          <w:sz w:val="22"/>
          <w:szCs w:val="22"/>
        </w:rPr>
        <w:t>inal recording</w:t>
      </w:r>
      <w:r w:rsidR="00A64ED2" w:rsidRPr="00384AC1">
        <w:rPr>
          <w:rFonts w:ascii="Arial" w:hAnsi="Arial" w:cs="Arial"/>
          <w:sz w:val="22"/>
          <w:szCs w:val="22"/>
        </w:rPr>
        <w:t xml:space="preserve">, if </w:t>
      </w:r>
      <w:r w:rsidR="00D451D8" w:rsidRPr="00384AC1">
        <w:rPr>
          <w:rFonts w:ascii="Arial" w:hAnsi="Arial" w:cs="Arial"/>
          <w:sz w:val="22"/>
          <w:szCs w:val="22"/>
        </w:rPr>
        <w:t>specified</w:t>
      </w:r>
      <w:r w:rsidR="00A64ED2" w:rsidRPr="00384AC1">
        <w:rPr>
          <w:rFonts w:ascii="Arial" w:hAnsi="Arial" w:cs="Arial"/>
          <w:sz w:val="22"/>
          <w:szCs w:val="22"/>
        </w:rPr>
        <w:t>,</w:t>
      </w:r>
      <w:r w:rsidR="00A35684" w:rsidRPr="00384AC1">
        <w:rPr>
          <w:rFonts w:ascii="Arial" w:hAnsi="Arial" w:cs="Arial"/>
          <w:sz w:val="22"/>
          <w:szCs w:val="22"/>
        </w:rPr>
        <w:t xml:space="preserve"> </w:t>
      </w:r>
      <w:r>
        <w:rPr>
          <w:rFonts w:ascii="Arial" w:hAnsi="Arial" w:cs="Arial"/>
          <w:sz w:val="22"/>
          <w:szCs w:val="22"/>
        </w:rPr>
        <w:t>that includes</w:t>
      </w:r>
      <w:r w:rsidR="00A35684" w:rsidRPr="00384AC1">
        <w:rPr>
          <w:rFonts w:ascii="Arial" w:hAnsi="Arial" w:cs="Arial"/>
          <w:sz w:val="22"/>
          <w:szCs w:val="22"/>
        </w:rPr>
        <w:t xml:space="preserve"> inspection</w:t>
      </w:r>
      <w:r>
        <w:rPr>
          <w:rFonts w:ascii="Arial" w:hAnsi="Arial" w:cs="Arial"/>
          <w:sz w:val="22"/>
          <w:szCs w:val="22"/>
        </w:rPr>
        <w:br/>
        <w:t xml:space="preserve"> </w:t>
      </w:r>
      <w:r w:rsidR="00A35684" w:rsidRPr="00384AC1">
        <w:rPr>
          <w:rFonts w:ascii="Arial" w:hAnsi="Arial" w:cs="Arial"/>
          <w:sz w:val="22"/>
          <w:szCs w:val="22"/>
        </w:rPr>
        <w:t xml:space="preserve"> </w:t>
      </w:r>
      <w:r>
        <w:rPr>
          <w:rFonts w:ascii="Arial" w:hAnsi="Arial" w:cs="Arial"/>
          <w:sz w:val="22"/>
          <w:szCs w:val="22"/>
        </w:rPr>
        <w:t xml:space="preserve"> </w:t>
      </w:r>
      <w:r w:rsidR="00471E59">
        <w:rPr>
          <w:rFonts w:ascii="Arial" w:hAnsi="Arial" w:cs="Arial"/>
          <w:sz w:val="22"/>
          <w:szCs w:val="22"/>
        </w:rPr>
        <w:t xml:space="preserve"> </w:t>
      </w:r>
      <w:r w:rsidR="00A35684" w:rsidRPr="00384AC1">
        <w:rPr>
          <w:rFonts w:ascii="Arial" w:hAnsi="Arial" w:cs="Arial"/>
          <w:sz w:val="22"/>
          <w:szCs w:val="22"/>
        </w:rPr>
        <w:t>of the pipe after all grouting work is complete.</w:t>
      </w:r>
    </w:p>
    <w:p w14:paraId="212C0570" w14:textId="77777777" w:rsidR="00E90276" w:rsidRPr="00384AC1" w:rsidRDefault="00394955" w:rsidP="00F0224C">
      <w:pPr>
        <w:pStyle w:val="listletterA"/>
        <w:numPr>
          <w:ilvl w:val="0"/>
          <w:numId w:val="0"/>
        </w:numPr>
        <w:tabs>
          <w:tab w:val="clear" w:pos="1747"/>
          <w:tab w:val="left" w:pos="1350"/>
        </w:tabs>
        <w:ind w:left="2049"/>
        <w:jc w:val="left"/>
        <w:rPr>
          <w:rFonts w:ascii="Arial" w:hAnsi="Arial" w:cs="Arial"/>
          <w:sz w:val="22"/>
          <w:szCs w:val="22"/>
        </w:rPr>
      </w:pPr>
      <w:r w:rsidRPr="00384AC1">
        <w:rPr>
          <w:rFonts w:ascii="Arial" w:hAnsi="Arial" w:cs="Arial"/>
          <w:sz w:val="22"/>
          <w:szCs w:val="22"/>
        </w:rPr>
        <w:t xml:space="preserve"> </w:t>
      </w:r>
    </w:p>
    <w:p w14:paraId="212C0571" w14:textId="77777777" w:rsidR="00E90276" w:rsidRDefault="00E90276" w:rsidP="00B9049F">
      <w:pPr>
        <w:pStyle w:val="HeadingUnderlined"/>
        <w:rPr>
          <w:rFonts w:ascii="Arial" w:hAnsi="Arial" w:cs="Arial"/>
          <w:sz w:val="22"/>
          <w:szCs w:val="22"/>
          <w:u w:val="none"/>
        </w:rPr>
      </w:pPr>
      <w:r w:rsidRPr="005D09D4">
        <w:rPr>
          <w:rFonts w:ascii="Arial" w:hAnsi="Arial" w:cs="Arial"/>
          <w:sz w:val="22"/>
          <w:szCs w:val="22"/>
          <w:u w:val="none"/>
        </w:rPr>
        <w:t>1.</w:t>
      </w:r>
      <w:r w:rsidR="005D09D4" w:rsidRPr="005D09D4">
        <w:rPr>
          <w:rFonts w:ascii="Arial" w:hAnsi="Arial" w:cs="Arial"/>
          <w:sz w:val="22"/>
          <w:szCs w:val="22"/>
          <w:u w:val="none"/>
        </w:rPr>
        <w:t>0</w:t>
      </w:r>
      <w:r w:rsidRPr="005D09D4">
        <w:rPr>
          <w:rFonts w:ascii="Arial" w:hAnsi="Arial" w:cs="Arial"/>
          <w:sz w:val="22"/>
          <w:szCs w:val="22"/>
          <w:u w:val="none"/>
        </w:rPr>
        <w:t>6</w:t>
      </w:r>
      <w:r w:rsidRPr="005D09D4">
        <w:rPr>
          <w:rFonts w:ascii="Arial" w:hAnsi="Arial" w:cs="Arial"/>
          <w:sz w:val="22"/>
          <w:szCs w:val="22"/>
          <w:u w:val="none"/>
        </w:rPr>
        <w:tab/>
        <w:t>REFERENCE STANDARDS</w:t>
      </w:r>
      <w:r w:rsidR="00A64ED2" w:rsidRPr="005D09D4">
        <w:rPr>
          <w:rFonts w:ascii="Arial" w:hAnsi="Arial" w:cs="Arial"/>
          <w:sz w:val="22"/>
          <w:szCs w:val="22"/>
          <w:u w:val="none"/>
        </w:rPr>
        <w:t xml:space="preserve"> </w:t>
      </w:r>
    </w:p>
    <w:p w14:paraId="212C0572" w14:textId="77777777" w:rsidR="005D09D4" w:rsidRPr="005D09D4" w:rsidRDefault="005D09D4" w:rsidP="00B9049F">
      <w:pPr>
        <w:pStyle w:val="HeadingUnderlined"/>
        <w:rPr>
          <w:rFonts w:ascii="Arial" w:hAnsi="Arial" w:cs="Arial"/>
          <w:sz w:val="22"/>
          <w:szCs w:val="22"/>
          <w:u w:val="none"/>
        </w:rPr>
      </w:pPr>
    </w:p>
    <w:p w14:paraId="212C0573" w14:textId="77777777" w:rsidR="00E90276" w:rsidRPr="000E3744" w:rsidRDefault="00E90276" w:rsidP="008E483A">
      <w:pPr>
        <w:pStyle w:val="listletterA"/>
        <w:numPr>
          <w:ilvl w:val="0"/>
          <w:numId w:val="18"/>
        </w:numPr>
        <w:ind w:hanging="318"/>
        <w:jc w:val="left"/>
        <w:rPr>
          <w:rFonts w:ascii="Arial" w:hAnsi="Arial" w:cs="Arial"/>
          <w:sz w:val="22"/>
          <w:szCs w:val="22"/>
        </w:rPr>
      </w:pPr>
      <w:r w:rsidRPr="000E3744">
        <w:rPr>
          <w:rFonts w:ascii="Arial" w:hAnsi="Arial" w:cs="Arial"/>
          <w:sz w:val="22"/>
          <w:szCs w:val="22"/>
        </w:rPr>
        <w:t xml:space="preserve">National Association of Sewer Service Companies (NASSCO) prepared </w:t>
      </w:r>
      <w:r w:rsidRPr="000E3744">
        <w:rPr>
          <w:rFonts w:ascii="Arial" w:hAnsi="Arial" w:cs="Arial"/>
          <w:i/>
          <w:iCs/>
          <w:sz w:val="22"/>
          <w:szCs w:val="22"/>
        </w:rPr>
        <w:t>Pipeline Assessment and Certification Program (PACP)</w:t>
      </w:r>
      <w:r w:rsidR="009F73F6" w:rsidRPr="000E3744">
        <w:rPr>
          <w:rFonts w:ascii="Arial" w:hAnsi="Arial" w:cs="Arial"/>
          <w:sz w:val="22"/>
          <w:szCs w:val="22"/>
        </w:rPr>
        <w:t xml:space="preserve">, </w:t>
      </w:r>
      <w:r w:rsidRPr="000E3744">
        <w:rPr>
          <w:rFonts w:ascii="Arial" w:hAnsi="Arial" w:cs="Arial"/>
          <w:sz w:val="22"/>
          <w:szCs w:val="22"/>
        </w:rPr>
        <w:t>TV inspection form and sewer condition codes.</w:t>
      </w:r>
    </w:p>
    <w:p w14:paraId="212C0574" w14:textId="77777777" w:rsidR="009F73F6" w:rsidRPr="00384AC1" w:rsidRDefault="009F73F6" w:rsidP="000E3744">
      <w:pPr>
        <w:pStyle w:val="listletterA"/>
        <w:ind w:hanging="318"/>
        <w:jc w:val="left"/>
        <w:rPr>
          <w:rFonts w:ascii="Arial" w:hAnsi="Arial" w:cs="Arial"/>
          <w:sz w:val="22"/>
          <w:szCs w:val="22"/>
        </w:rPr>
      </w:pPr>
      <w:r w:rsidRPr="00384AC1">
        <w:rPr>
          <w:rFonts w:ascii="Arial" w:hAnsi="Arial" w:cs="Arial"/>
          <w:sz w:val="22"/>
          <w:szCs w:val="22"/>
        </w:rPr>
        <w:t>ASTM F2304 Standard Practice for Rehabilitation of Sewers using Chemical Grouting</w:t>
      </w:r>
    </w:p>
    <w:p w14:paraId="212C0575" w14:textId="77777777" w:rsidR="009F73F6" w:rsidRPr="00384AC1" w:rsidRDefault="009F73F6" w:rsidP="000E3744">
      <w:pPr>
        <w:pStyle w:val="listletterA"/>
        <w:ind w:hanging="318"/>
        <w:jc w:val="left"/>
        <w:rPr>
          <w:rFonts w:ascii="Arial" w:hAnsi="Arial" w:cs="Arial"/>
          <w:sz w:val="22"/>
          <w:szCs w:val="22"/>
        </w:rPr>
      </w:pPr>
      <w:r w:rsidRPr="00384AC1">
        <w:rPr>
          <w:rFonts w:ascii="Arial" w:hAnsi="Arial" w:cs="Arial"/>
          <w:sz w:val="22"/>
          <w:szCs w:val="22"/>
        </w:rPr>
        <w:t>ASTM F2454 Standard Practice for Sealing Lateral Connections and lines from the Mainline Sewer Systems by Lateral Packer Method, Using Chemical Grouting</w:t>
      </w:r>
      <w:r w:rsidR="00471ABB">
        <w:rPr>
          <w:rFonts w:ascii="Arial" w:hAnsi="Arial" w:cs="Arial"/>
          <w:sz w:val="22"/>
          <w:szCs w:val="22"/>
        </w:rPr>
        <w:br/>
      </w:r>
    </w:p>
    <w:p w14:paraId="212C0576" w14:textId="77777777" w:rsidR="00E90276" w:rsidRPr="00384AC1" w:rsidRDefault="00E90276" w:rsidP="00B9049F">
      <w:pPr>
        <w:rPr>
          <w:rFonts w:ascii="Arial" w:hAnsi="Arial" w:cs="Arial"/>
          <w:sz w:val="22"/>
          <w:szCs w:val="22"/>
        </w:rPr>
      </w:pPr>
    </w:p>
    <w:p w14:paraId="212C0577" w14:textId="77777777" w:rsidR="00E90276" w:rsidRPr="00384AC1" w:rsidRDefault="00E90276" w:rsidP="00B9049F">
      <w:pPr>
        <w:pStyle w:val="Part"/>
        <w:rPr>
          <w:rFonts w:ascii="Arial" w:hAnsi="Arial" w:cs="Arial"/>
          <w:sz w:val="22"/>
          <w:szCs w:val="22"/>
        </w:rPr>
      </w:pPr>
      <w:r w:rsidRPr="00384AC1">
        <w:rPr>
          <w:rFonts w:ascii="Arial" w:hAnsi="Arial" w:cs="Arial"/>
          <w:sz w:val="22"/>
          <w:szCs w:val="22"/>
        </w:rPr>
        <w:t xml:space="preserve">PART 2 </w:t>
      </w:r>
      <w:r w:rsidR="00471ABB">
        <w:rPr>
          <w:rFonts w:ascii="Arial" w:hAnsi="Arial" w:cs="Arial"/>
          <w:sz w:val="22"/>
          <w:szCs w:val="22"/>
        </w:rPr>
        <w:t>–</w:t>
      </w:r>
      <w:r w:rsidRPr="00384AC1">
        <w:rPr>
          <w:rFonts w:ascii="Arial" w:hAnsi="Arial" w:cs="Arial"/>
          <w:sz w:val="22"/>
          <w:szCs w:val="22"/>
        </w:rPr>
        <w:t xml:space="preserve"> PRODUCTS</w:t>
      </w:r>
      <w:r w:rsidR="00471ABB">
        <w:rPr>
          <w:rFonts w:ascii="Arial" w:hAnsi="Arial" w:cs="Arial"/>
          <w:sz w:val="22"/>
          <w:szCs w:val="22"/>
        </w:rPr>
        <w:br/>
      </w:r>
    </w:p>
    <w:p w14:paraId="212C0578" w14:textId="77777777" w:rsidR="00E90276" w:rsidRPr="00384AC1" w:rsidRDefault="00E90276" w:rsidP="00B9049F">
      <w:pPr>
        <w:keepNext/>
        <w:rPr>
          <w:rFonts w:ascii="Arial" w:hAnsi="Arial" w:cs="Arial"/>
          <w:sz w:val="22"/>
          <w:szCs w:val="22"/>
        </w:rPr>
      </w:pPr>
    </w:p>
    <w:p w14:paraId="212C0579" w14:textId="77777777" w:rsidR="00E90276" w:rsidRPr="005D09D4" w:rsidRDefault="00E90276" w:rsidP="00B9049F">
      <w:pPr>
        <w:pStyle w:val="HeadingUnderlined"/>
        <w:rPr>
          <w:rFonts w:ascii="Arial" w:hAnsi="Arial" w:cs="Arial"/>
          <w:sz w:val="22"/>
          <w:szCs w:val="22"/>
          <w:u w:val="none"/>
        </w:rPr>
      </w:pPr>
      <w:r w:rsidRPr="005D09D4">
        <w:rPr>
          <w:rFonts w:ascii="Arial" w:hAnsi="Arial" w:cs="Arial"/>
          <w:sz w:val="22"/>
          <w:szCs w:val="22"/>
          <w:u w:val="none"/>
        </w:rPr>
        <w:t>2.</w:t>
      </w:r>
      <w:r w:rsidR="005D09D4" w:rsidRPr="005D09D4">
        <w:rPr>
          <w:rFonts w:ascii="Arial" w:hAnsi="Arial" w:cs="Arial"/>
          <w:sz w:val="22"/>
          <w:szCs w:val="22"/>
          <w:u w:val="none"/>
        </w:rPr>
        <w:t>0</w:t>
      </w:r>
      <w:r w:rsidRPr="005D09D4">
        <w:rPr>
          <w:rFonts w:ascii="Arial" w:hAnsi="Arial" w:cs="Arial"/>
          <w:sz w:val="22"/>
          <w:szCs w:val="22"/>
          <w:u w:val="none"/>
        </w:rPr>
        <w:t xml:space="preserve">1   </w:t>
      </w:r>
      <w:r w:rsidRPr="005D09D4">
        <w:rPr>
          <w:rFonts w:ascii="Arial" w:hAnsi="Arial" w:cs="Arial"/>
          <w:sz w:val="22"/>
          <w:szCs w:val="22"/>
          <w:u w:val="none"/>
        </w:rPr>
        <w:tab/>
        <w:t xml:space="preserve">Testing </w:t>
      </w:r>
      <w:r w:rsidR="00CB43BB">
        <w:rPr>
          <w:rFonts w:ascii="Arial" w:hAnsi="Arial" w:cs="Arial"/>
          <w:sz w:val="22"/>
          <w:szCs w:val="22"/>
          <w:u w:val="none"/>
        </w:rPr>
        <w:t>and</w:t>
      </w:r>
      <w:r w:rsidR="003042F0" w:rsidRPr="005D09D4">
        <w:rPr>
          <w:rFonts w:ascii="Arial" w:hAnsi="Arial" w:cs="Arial"/>
          <w:sz w:val="22"/>
          <w:szCs w:val="22"/>
          <w:u w:val="none"/>
        </w:rPr>
        <w:t xml:space="preserve"> Grouting Equipment</w:t>
      </w:r>
    </w:p>
    <w:p w14:paraId="212C057A" w14:textId="77777777" w:rsidR="001564FD" w:rsidRPr="00384AC1" w:rsidRDefault="001564FD" w:rsidP="00B9049F">
      <w:pPr>
        <w:pStyle w:val="HeadingUnderlined"/>
        <w:rPr>
          <w:rFonts w:ascii="Arial" w:hAnsi="Arial" w:cs="Arial"/>
          <w:color w:val="00B050"/>
          <w:sz w:val="22"/>
          <w:szCs w:val="22"/>
        </w:rPr>
      </w:pPr>
    </w:p>
    <w:p w14:paraId="212C057B" w14:textId="77777777" w:rsidR="003A72BD" w:rsidRPr="000E3744" w:rsidRDefault="00E90276" w:rsidP="008E483A">
      <w:pPr>
        <w:pStyle w:val="listletterA"/>
        <w:numPr>
          <w:ilvl w:val="0"/>
          <w:numId w:val="19"/>
        </w:numPr>
        <w:ind w:hanging="318"/>
        <w:jc w:val="left"/>
        <w:rPr>
          <w:rFonts w:ascii="Arial" w:hAnsi="Arial" w:cs="Arial"/>
          <w:sz w:val="22"/>
          <w:szCs w:val="22"/>
        </w:rPr>
      </w:pPr>
      <w:r w:rsidRPr="000E3744">
        <w:rPr>
          <w:rFonts w:ascii="Arial" w:hAnsi="Arial" w:cs="Arial"/>
          <w:sz w:val="22"/>
          <w:szCs w:val="22"/>
        </w:rPr>
        <w:t xml:space="preserve">The equipment shall be constructed in such a way as to provide </w:t>
      </w:r>
      <w:r w:rsidR="0040297A" w:rsidRPr="000E3744">
        <w:rPr>
          <w:rFonts w:ascii="Arial" w:hAnsi="Arial" w:cs="Arial"/>
          <w:sz w:val="22"/>
          <w:szCs w:val="22"/>
        </w:rPr>
        <w:t xml:space="preserve">a </w:t>
      </w:r>
      <w:r w:rsidRPr="000E3744">
        <w:rPr>
          <w:rFonts w:ascii="Arial" w:hAnsi="Arial" w:cs="Arial"/>
          <w:sz w:val="22"/>
          <w:szCs w:val="22"/>
        </w:rPr>
        <w:t xml:space="preserve">means for introducing air under pressure into the void area created by the expanded ends of the packer </w:t>
      </w:r>
      <w:r w:rsidR="00CE55F6" w:rsidRPr="000E3744">
        <w:rPr>
          <w:rFonts w:ascii="Arial" w:hAnsi="Arial" w:cs="Arial"/>
          <w:sz w:val="22"/>
          <w:szCs w:val="22"/>
        </w:rPr>
        <w:t xml:space="preserve">pushing </w:t>
      </w:r>
      <w:r w:rsidR="00F20F3B" w:rsidRPr="000E3744">
        <w:rPr>
          <w:rFonts w:ascii="Arial" w:hAnsi="Arial" w:cs="Arial"/>
          <w:sz w:val="22"/>
          <w:szCs w:val="22"/>
        </w:rPr>
        <w:t>against the ho</w:t>
      </w:r>
      <w:r w:rsidR="00317CA2" w:rsidRPr="000E3744">
        <w:rPr>
          <w:rFonts w:ascii="Arial" w:hAnsi="Arial" w:cs="Arial"/>
          <w:sz w:val="22"/>
          <w:szCs w:val="22"/>
        </w:rPr>
        <w:t>st</w:t>
      </w:r>
      <w:r w:rsidR="00F20F3B" w:rsidRPr="000E3744">
        <w:rPr>
          <w:rFonts w:ascii="Arial" w:hAnsi="Arial" w:cs="Arial"/>
          <w:sz w:val="22"/>
          <w:szCs w:val="22"/>
        </w:rPr>
        <w:t xml:space="preserve"> pipe</w:t>
      </w:r>
      <w:r w:rsidR="0040297A" w:rsidRPr="000E3744">
        <w:rPr>
          <w:rFonts w:ascii="Arial" w:hAnsi="Arial" w:cs="Arial"/>
          <w:sz w:val="22"/>
          <w:szCs w:val="22"/>
        </w:rPr>
        <w:t>.  The equipment shall also provide</w:t>
      </w:r>
      <w:r w:rsidRPr="000E3744">
        <w:rPr>
          <w:rFonts w:ascii="Arial" w:hAnsi="Arial" w:cs="Arial"/>
          <w:sz w:val="22"/>
          <w:szCs w:val="22"/>
        </w:rPr>
        <w:t xml:space="preserve"> a means for continuously measuring</w:t>
      </w:r>
      <w:r w:rsidR="00206572" w:rsidRPr="000E3744">
        <w:rPr>
          <w:rFonts w:ascii="Arial" w:hAnsi="Arial" w:cs="Arial"/>
          <w:sz w:val="22"/>
          <w:szCs w:val="22"/>
          <w:lang w:val="en-CA"/>
        </w:rPr>
        <w:t>, viewing and recording</w:t>
      </w:r>
      <w:r w:rsidRPr="000E3744">
        <w:rPr>
          <w:rFonts w:ascii="Arial" w:hAnsi="Arial" w:cs="Arial"/>
          <w:sz w:val="22"/>
          <w:szCs w:val="22"/>
        </w:rPr>
        <w:t xml:space="preserve"> the actual static pressure of the test medium and grout within the void area only</w:t>
      </w:r>
    </w:p>
    <w:p w14:paraId="212C057C" w14:textId="77777777" w:rsidR="003042F0"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Void pressure data shall be transmitted from the void area </w:t>
      </w:r>
      <w:r w:rsidR="00ED0BCE" w:rsidRPr="00384AC1">
        <w:rPr>
          <w:rFonts w:ascii="Arial" w:hAnsi="Arial" w:cs="Arial"/>
          <w:sz w:val="22"/>
          <w:szCs w:val="22"/>
        </w:rPr>
        <w:t xml:space="preserve">directly </w:t>
      </w:r>
      <w:r w:rsidRPr="00384AC1">
        <w:rPr>
          <w:rFonts w:ascii="Arial" w:hAnsi="Arial" w:cs="Arial"/>
          <w:sz w:val="22"/>
          <w:szCs w:val="22"/>
        </w:rPr>
        <w:t>to the monitoring equipment</w:t>
      </w:r>
      <w:r w:rsidR="00FD6C98" w:rsidRPr="00384AC1">
        <w:rPr>
          <w:rFonts w:ascii="Arial" w:hAnsi="Arial" w:cs="Arial"/>
          <w:sz w:val="22"/>
          <w:szCs w:val="22"/>
        </w:rPr>
        <w:t xml:space="preserve"> </w:t>
      </w:r>
      <w:r w:rsidR="00ED0BCE" w:rsidRPr="00384AC1">
        <w:rPr>
          <w:rFonts w:ascii="Arial" w:hAnsi="Arial" w:cs="Arial"/>
          <w:sz w:val="22"/>
          <w:szCs w:val="22"/>
        </w:rPr>
        <w:t xml:space="preserve">in the grouting truck </w:t>
      </w:r>
      <w:r w:rsidR="00FD6C98" w:rsidRPr="00384AC1">
        <w:rPr>
          <w:rFonts w:ascii="Arial" w:hAnsi="Arial" w:cs="Arial"/>
          <w:sz w:val="22"/>
          <w:szCs w:val="22"/>
        </w:rPr>
        <w:t>or</w:t>
      </w:r>
      <w:r w:rsidR="00ED0BCE" w:rsidRPr="00384AC1">
        <w:rPr>
          <w:rFonts w:ascii="Arial" w:hAnsi="Arial" w:cs="Arial"/>
          <w:sz w:val="22"/>
          <w:szCs w:val="22"/>
        </w:rPr>
        <w:t xml:space="preserve"> to the grouting truck via a</w:t>
      </w:r>
      <w:r w:rsidR="00FD6C98" w:rsidRPr="00384AC1">
        <w:rPr>
          <w:rFonts w:ascii="Arial" w:hAnsi="Arial" w:cs="Arial"/>
          <w:sz w:val="22"/>
          <w:szCs w:val="22"/>
        </w:rPr>
        <w:t xml:space="preserve"> video picture of a pressure gauge mounted on the packer and connected to the void area</w:t>
      </w:r>
      <w:r w:rsidRPr="00384AC1">
        <w:rPr>
          <w:rFonts w:ascii="Arial" w:hAnsi="Arial" w:cs="Arial"/>
          <w:sz w:val="22"/>
          <w:szCs w:val="22"/>
        </w:rPr>
        <w:t>.</w:t>
      </w:r>
      <w:r w:rsidR="00FD6C98" w:rsidRPr="00384AC1">
        <w:rPr>
          <w:rFonts w:ascii="Arial" w:hAnsi="Arial" w:cs="Arial"/>
          <w:sz w:val="22"/>
          <w:szCs w:val="22"/>
        </w:rPr>
        <w:t xml:space="preserve">  All test monitoring shall be above ground an</w:t>
      </w:r>
      <w:r w:rsidR="00DA4B67" w:rsidRPr="00384AC1">
        <w:rPr>
          <w:rFonts w:ascii="Arial" w:hAnsi="Arial" w:cs="Arial"/>
          <w:sz w:val="22"/>
          <w:szCs w:val="22"/>
        </w:rPr>
        <w:t>d</w:t>
      </w:r>
      <w:r w:rsidR="00FD6C98" w:rsidRPr="00384AC1">
        <w:rPr>
          <w:rFonts w:ascii="Arial" w:hAnsi="Arial" w:cs="Arial"/>
          <w:sz w:val="22"/>
          <w:szCs w:val="22"/>
        </w:rPr>
        <w:t xml:space="preserve"> in a location to allow for simultaneous and continuous observation of the televising monitor and test monitoring equipment.</w:t>
      </w:r>
    </w:p>
    <w:p w14:paraId="212C057D" w14:textId="77777777" w:rsidR="00E90276"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Grouting equipment shall consist of the packer</w:t>
      </w:r>
      <w:r w:rsidR="00F45831" w:rsidRPr="00384AC1">
        <w:rPr>
          <w:rFonts w:ascii="Arial" w:hAnsi="Arial" w:cs="Arial"/>
          <w:sz w:val="22"/>
          <w:szCs w:val="22"/>
        </w:rPr>
        <w:t xml:space="preserve"> and</w:t>
      </w:r>
      <w:r w:rsidR="00FD6C98" w:rsidRPr="00384AC1">
        <w:rPr>
          <w:rFonts w:ascii="Arial" w:hAnsi="Arial" w:cs="Arial"/>
          <w:sz w:val="22"/>
          <w:szCs w:val="22"/>
        </w:rPr>
        <w:t xml:space="preserve"> appropriate</w:t>
      </w:r>
      <w:r w:rsidRPr="00384AC1">
        <w:rPr>
          <w:rFonts w:ascii="Arial" w:hAnsi="Arial" w:cs="Arial"/>
          <w:sz w:val="22"/>
          <w:szCs w:val="22"/>
        </w:rPr>
        <w:t xml:space="preserve"> pumping </w:t>
      </w:r>
      <w:r w:rsidR="00FD6C98" w:rsidRPr="00384AC1">
        <w:rPr>
          <w:rFonts w:ascii="Arial" w:hAnsi="Arial" w:cs="Arial"/>
          <w:sz w:val="22"/>
          <w:szCs w:val="22"/>
        </w:rPr>
        <w:t xml:space="preserve">and hosing </w:t>
      </w:r>
      <w:r w:rsidRPr="00384AC1">
        <w:rPr>
          <w:rFonts w:ascii="Arial" w:hAnsi="Arial" w:cs="Arial"/>
          <w:sz w:val="22"/>
          <w:szCs w:val="22"/>
        </w:rPr>
        <w:t xml:space="preserve">systems capable of supplying an uninterrupted flow of sealing materials to completely fill the voids.  </w:t>
      </w:r>
      <w:r w:rsidR="00DA4B67" w:rsidRPr="00384AC1">
        <w:rPr>
          <w:rFonts w:ascii="Arial" w:hAnsi="Arial" w:cs="Arial"/>
          <w:sz w:val="22"/>
          <w:szCs w:val="22"/>
        </w:rPr>
        <w:t>Grout p</w:t>
      </w:r>
      <w:r w:rsidRPr="00384AC1">
        <w:rPr>
          <w:rFonts w:ascii="Arial" w:hAnsi="Arial" w:cs="Arial"/>
          <w:sz w:val="22"/>
          <w:szCs w:val="22"/>
        </w:rPr>
        <w:t>ump</w:t>
      </w:r>
      <w:r w:rsidR="00DA4B67" w:rsidRPr="00384AC1">
        <w:rPr>
          <w:rFonts w:ascii="Arial" w:hAnsi="Arial" w:cs="Arial"/>
          <w:sz w:val="22"/>
          <w:szCs w:val="22"/>
        </w:rPr>
        <w:t>ing system</w:t>
      </w:r>
      <w:r w:rsidR="00ED0BCE" w:rsidRPr="00384AC1">
        <w:rPr>
          <w:rFonts w:ascii="Arial" w:hAnsi="Arial" w:cs="Arial"/>
          <w:sz w:val="22"/>
          <w:szCs w:val="22"/>
        </w:rPr>
        <w:t>s</w:t>
      </w:r>
      <w:r w:rsidRPr="00384AC1">
        <w:rPr>
          <w:rFonts w:ascii="Arial" w:hAnsi="Arial" w:cs="Arial"/>
          <w:sz w:val="22"/>
          <w:szCs w:val="22"/>
        </w:rPr>
        <w:t xml:space="preserve"> shall be sized to deliver a </w:t>
      </w:r>
      <w:r w:rsidR="00CE4BE1" w:rsidRPr="00384AC1">
        <w:rPr>
          <w:rFonts w:ascii="Arial" w:hAnsi="Arial" w:cs="Arial"/>
          <w:sz w:val="22"/>
          <w:szCs w:val="22"/>
        </w:rPr>
        <w:t>mixed volume of</w:t>
      </w:r>
      <w:r w:rsidR="002D0B75" w:rsidRPr="00384AC1">
        <w:rPr>
          <w:rFonts w:ascii="Arial" w:hAnsi="Arial" w:cs="Arial"/>
          <w:sz w:val="22"/>
          <w:szCs w:val="22"/>
          <w:lang w:val="en-CA"/>
        </w:rPr>
        <w:t xml:space="preserve"> grout at</w:t>
      </w:r>
      <w:r w:rsidR="00CE4BE1" w:rsidRPr="00384AC1">
        <w:rPr>
          <w:rFonts w:ascii="Arial" w:hAnsi="Arial" w:cs="Arial"/>
          <w:sz w:val="22"/>
          <w:szCs w:val="22"/>
        </w:rPr>
        <w:t xml:space="preserve"> a </w:t>
      </w:r>
      <w:r w:rsidRPr="00384AC1">
        <w:rPr>
          <w:rFonts w:ascii="Arial" w:hAnsi="Arial" w:cs="Arial"/>
          <w:sz w:val="22"/>
          <w:szCs w:val="22"/>
        </w:rPr>
        <w:t xml:space="preserve">minimum of </w:t>
      </w:r>
      <w:r w:rsidR="00ED0BCE" w:rsidRPr="00384AC1">
        <w:rPr>
          <w:rFonts w:ascii="Arial" w:hAnsi="Arial" w:cs="Arial"/>
          <w:sz w:val="22"/>
          <w:szCs w:val="22"/>
        </w:rPr>
        <w:t>three gallons per minute (3 GPM)</w:t>
      </w:r>
      <w:r w:rsidR="00FD6C98" w:rsidRPr="00384AC1">
        <w:rPr>
          <w:rFonts w:ascii="Arial" w:hAnsi="Arial" w:cs="Arial"/>
          <w:sz w:val="22"/>
          <w:szCs w:val="22"/>
        </w:rPr>
        <w:t xml:space="preserve"> and </w:t>
      </w:r>
      <w:r w:rsidR="00ED0BCE" w:rsidRPr="00384AC1">
        <w:rPr>
          <w:rFonts w:ascii="Arial" w:hAnsi="Arial" w:cs="Arial"/>
          <w:sz w:val="22"/>
          <w:szCs w:val="22"/>
        </w:rPr>
        <w:t xml:space="preserve">thirty (30) </w:t>
      </w:r>
      <w:r w:rsidR="00FD6C98" w:rsidRPr="00384AC1">
        <w:rPr>
          <w:rFonts w:ascii="Arial" w:hAnsi="Arial" w:cs="Arial"/>
          <w:sz w:val="22"/>
          <w:szCs w:val="22"/>
        </w:rPr>
        <w:t xml:space="preserve">gallons of uninterrupted flow within </w:t>
      </w:r>
      <w:r w:rsidR="00ED0BCE" w:rsidRPr="00384AC1">
        <w:rPr>
          <w:rFonts w:ascii="Arial" w:hAnsi="Arial" w:cs="Arial"/>
          <w:sz w:val="22"/>
          <w:szCs w:val="22"/>
        </w:rPr>
        <w:t>ten (</w:t>
      </w:r>
      <w:r w:rsidR="00FD6C98" w:rsidRPr="00384AC1">
        <w:rPr>
          <w:rFonts w:ascii="Arial" w:hAnsi="Arial" w:cs="Arial"/>
          <w:sz w:val="22"/>
          <w:szCs w:val="22"/>
        </w:rPr>
        <w:t>10</w:t>
      </w:r>
      <w:r w:rsidR="00ED0BCE" w:rsidRPr="00384AC1">
        <w:rPr>
          <w:rFonts w:ascii="Arial" w:hAnsi="Arial" w:cs="Arial"/>
          <w:sz w:val="22"/>
          <w:szCs w:val="22"/>
        </w:rPr>
        <w:t>)</w:t>
      </w:r>
      <w:r w:rsidR="00FD6C98" w:rsidRPr="00384AC1">
        <w:rPr>
          <w:rFonts w:ascii="Arial" w:hAnsi="Arial" w:cs="Arial"/>
          <w:sz w:val="22"/>
          <w:szCs w:val="22"/>
        </w:rPr>
        <w:t xml:space="preserve"> minutes</w:t>
      </w:r>
      <w:r w:rsidRPr="00384AC1">
        <w:rPr>
          <w:rFonts w:ascii="Arial" w:hAnsi="Arial" w:cs="Arial"/>
          <w:sz w:val="22"/>
          <w:szCs w:val="22"/>
        </w:rPr>
        <w:t>.</w:t>
      </w:r>
    </w:p>
    <w:p w14:paraId="212C057E" w14:textId="77777777" w:rsidR="00E90276" w:rsidRPr="00384AC1" w:rsidRDefault="00ED0BCE" w:rsidP="000E3744">
      <w:pPr>
        <w:pStyle w:val="listletterA"/>
        <w:ind w:hanging="318"/>
        <w:jc w:val="left"/>
        <w:rPr>
          <w:rFonts w:ascii="Arial" w:hAnsi="Arial" w:cs="Arial"/>
          <w:sz w:val="22"/>
          <w:szCs w:val="22"/>
        </w:rPr>
      </w:pPr>
      <w:r w:rsidRPr="00384AC1">
        <w:rPr>
          <w:rFonts w:ascii="Arial" w:hAnsi="Arial" w:cs="Arial"/>
          <w:sz w:val="22"/>
          <w:szCs w:val="22"/>
        </w:rPr>
        <w:lastRenderedPageBreak/>
        <w:t>The v</w:t>
      </w:r>
      <w:r w:rsidR="00CE4BE1" w:rsidRPr="00384AC1">
        <w:rPr>
          <w:rFonts w:ascii="Arial" w:hAnsi="Arial" w:cs="Arial"/>
          <w:sz w:val="22"/>
          <w:szCs w:val="22"/>
        </w:rPr>
        <w:t>olume of mixed grout pumped must</w:t>
      </w:r>
      <w:r w:rsidR="00E90276" w:rsidRPr="00384AC1">
        <w:rPr>
          <w:rFonts w:ascii="Arial" w:hAnsi="Arial" w:cs="Arial"/>
          <w:sz w:val="22"/>
          <w:szCs w:val="22"/>
        </w:rPr>
        <w:t xml:space="preserve"> </w:t>
      </w:r>
      <w:r w:rsidR="00CE4BE1" w:rsidRPr="00384AC1">
        <w:rPr>
          <w:rFonts w:ascii="Arial" w:hAnsi="Arial" w:cs="Arial"/>
          <w:sz w:val="22"/>
          <w:szCs w:val="22"/>
        </w:rPr>
        <w:t xml:space="preserve">be measured and </w:t>
      </w:r>
      <w:r w:rsidRPr="00384AC1">
        <w:rPr>
          <w:rFonts w:ascii="Arial" w:hAnsi="Arial" w:cs="Arial"/>
          <w:sz w:val="22"/>
          <w:szCs w:val="22"/>
        </w:rPr>
        <w:t>recorded for each grouted joint</w:t>
      </w:r>
      <w:r w:rsidR="00CE4BE1" w:rsidRPr="00384AC1">
        <w:rPr>
          <w:rFonts w:ascii="Arial" w:hAnsi="Arial" w:cs="Arial"/>
          <w:sz w:val="22"/>
          <w:szCs w:val="22"/>
        </w:rPr>
        <w:t>.</w:t>
      </w:r>
      <w:r w:rsidR="00E90276" w:rsidRPr="00384AC1">
        <w:rPr>
          <w:rFonts w:ascii="Arial" w:hAnsi="Arial" w:cs="Arial"/>
          <w:sz w:val="22"/>
          <w:szCs w:val="22"/>
        </w:rPr>
        <w:t xml:space="preserve"> </w:t>
      </w:r>
    </w:p>
    <w:p w14:paraId="212C057F" w14:textId="77777777" w:rsidR="00E90276" w:rsidRPr="00384AC1" w:rsidRDefault="00ED0BCE" w:rsidP="000E3744">
      <w:pPr>
        <w:pStyle w:val="listletterA"/>
        <w:ind w:hanging="318"/>
        <w:jc w:val="left"/>
        <w:rPr>
          <w:rFonts w:ascii="Arial" w:hAnsi="Arial" w:cs="Arial"/>
          <w:sz w:val="22"/>
          <w:szCs w:val="22"/>
        </w:rPr>
      </w:pPr>
      <w:r w:rsidRPr="00384AC1">
        <w:rPr>
          <w:rFonts w:ascii="Arial" w:hAnsi="Arial" w:cs="Arial"/>
          <w:sz w:val="22"/>
          <w:szCs w:val="22"/>
        </w:rPr>
        <w:t>The Contractor shall p</w:t>
      </w:r>
      <w:r w:rsidR="00E90276" w:rsidRPr="00384AC1">
        <w:rPr>
          <w:rFonts w:ascii="Arial" w:hAnsi="Arial" w:cs="Arial"/>
          <w:sz w:val="22"/>
          <w:szCs w:val="22"/>
        </w:rPr>
        <w:t xml:space="preserve">rovide </w:t>
      </w:r>
      <w:r w:rsidR="008E1427">
        <w:rPr>
          <w:rFonts w:ascii="Arial" w:hAnsi="Arial" w:cs="Arial"/>
          <w:sz w:val="22"/>
          <w:szCs w:val="22"/>
        </w:rPr>
        <w:t>back-up bladders for pipe packers</w:t>
      </w:r>
      <w:r w:rsidR="00E90276" w:rsidRPr="00384AC1">
        <w:rPr>
          <w:rFonts w:ascii="Arial" w:hAnsi="Arial" w:cs="Arial"/>
          <w:sz w:val="22"/>
          <w:szCs w:val="22"/>
        </w:rPr>
        <w:t xml:space="preserve"> on-site any time gro</w:t>
      </w:r>
      <w:r w:rsidR="00B171E0">
        <w:rPr>
          <w:rFonts w:ascii="Arial" w:hAnsi="Arial" w:cs="Arial"/>
          <w:sz w:val="22"/>
          <w:szCs w:val="22"/>
        </w:rPr>
        <w:t>uting work is being conducted.</w:t>
      </w:r>
    </w:p>
    <w:p w14:paraId="212C0580" w14:textId="77777777" w:rsidR="00E90276" w:rsidRPr="00384AC1" w:rsidRDefault="00E90276" w:rsidP="00B9049F">
      <w:pPr>
        <w:rPr>
          <w:rFonts w:ascii="Arial" w:hAnsi="Arial" w:cs="Arial"/>
          <w:sz w:val="22"/>
          <w:szCs w:val="22"/>
        </w:rPr>
      </w:pPr>
    </w:p>
    <w:p w14:paraId="212C0581" w14:textId="77777777" w:rsidR="00E90276" w:rsidRPr="005D09D4" w:rsidRDefault="00765662" w:rsidP="00B9049F">
      <w:pPr>
        <w:pStyle w:val="HeadingUnderlined"/>
        <w:rPr>
          <w:rFonts w:ascii="Arial" w:hAnsi="Arial" w:cs="Arial"/>
          <w:sz w:val="22"/>
          <w:szCs w:val="22"/>
          <w:u w:val="none"/>
        </w:rPr>
      </w:pPr>
      <w:r w:rsidRPr="005D09D4">
        <w:rPr>
          <w:rFonts w:ascii="Arial" w:hAnsi="Arial" w:cs="Arial"/>
          <w:sz w:val="22"/>
          <w:szCs w:val="22"/>
          <w:u w:val="none"/>
        </w:rPr>
        <w:t>2.</w:t>
      </w:r>
      <w:r w:rsidR="005D09D4" w:rsidRPr="005D09D4">
        <w:rPr>
          <w:rFonts w:ascii="Arial" w:hAnsi="Arial" w:cs="Arial"/>
          <w:sz w:val="22"/>
          <w:szCs w:val="22"/>
          <w:u w:val="none"/>
        </w:rPr>
        <w:t>0</w:t>
      </w:r>
      <w:r w:rsidRPr="005D09D4">
        <w:rPr>
          <w:rFonts w:ascii="Arial" w:hAnsi="Arial" w:cs="Arial"/>
          <w:sz w:val="22"/>
          <w:szCs w:val="22"/>
          <w:u w:val="none"/>
        </w:rPr>
        <w:t>2</w:t>
      </w:r>
      <w:r w:rsidR="00E90276" w:rsidRPr="005D09D4">
        <w:rPr>
          <w:rFonts w:ascii="Arial" w:hAnsi="Arial" w:cs="Arial"/>
          <w:sz w:val="22"/>
          <w:szCs w:val="22"/>
          <w:u w:val="none"/>
        </w:rPr>
        <w:tab/>
        <w:t>Grout</w:t>
      </w:r>
      <w:r w:rsidR="00760C79">
        <w:rPr>
          <w:rFonts w:ascii="Arial" w:hAnsi="Arial" w:cs="Arial"/>
          <w:sz w:val="22"/>
          <w:szCs w:val="22"/>
          <w:u w:val="none"/>
        </w:rPr>
        <w:t>(</w:t>
      </w:r>
      <w:r w:rsidR="00E90276" w:rsidRPr="005D09D4">
        <w:rPr>
          <w:rFonts w:ascii="Arial" w:hAnsi="Arial" w:cs="Arial"/>
          <w:sz w:val="22"/>
          <w:szCs w:val="22"/>
          <w:u w:val="none"/>
        </w:rPr>
        <w:t>S</w:t>
      </w:r>
      <w:r w:rsidR="00760C79">
        <w:rPr>
          <w:rFonts w:ascii="Arial" w:hAnsi="Arial" w:cs="Arial"/>
          <w:sz w:val="22"/>
          <w:szCs w:val="22"/>
          <w:u w:val="none"/>
        </w:rPr>
        <w:t>)</w:t>
      </w:r>
      <w:r w:rsidR="00E90276" w:rsidRPr="005D09D4">
        <w:rPr>
          <w:rFonts w:ascii="Arial" w:hAnsi="Arial" w:cs="Arial"/>
          <w:sz w:val="22"/>
          <w:szCs w:val="22"/>
          <w:u w:val="none"/>
        </w:rPr>
        <w:t xml:space="preserve"> </w:t>
      </w:r>
      <w:r w:rsidR="003D2B8D">
        <w:rPr>
          <w:rFonts w:ascii="Arial" w:hAnsi="Arial" w:cs="Arial"/>
          <w:sz w:val="22"/>
          <w:szCs w:val="22"/>
          <w:u w:val="none"/>
        </w:rPr>
        <w:t>–</w:t>
      </w:r>
      <w:r w:rsidR="00E90276" w:rsidRPr="005D09D4">
        <w:rPr>
          <w:rFonts w:ascii="Arial" w:hAnsi="Arial" w:cs="Arial"/>
          <w:sz w:val="22"/>
          <w:szCs w:val="22"/>
          <w:u w:val="none"/>
        </w:rPr>
        <w:t xml:space="preserve"> GENERAL</w:t>
      </w:r>
      <w:r w:rsidR="00150FEC">
        <w:rPr>
          <w:rFonts w:ascii="Arial" w:hAnsi="Arial" w:cs="Arial"/>
          <w:sz w:val="22"/>
          <w:szCs w:val="22"/>
          <w:u w:val="none"/>
        </w:rPr>
        <w:t xml:space="preserve"> requirements</w:t>
      </w:r>
      <w:r w:rsidR="003D2B8D">
        <w:rPr>
          <w:rFonts w:ascii="Arial" w:hAnsi="Arial" w:cs="Arial"/>
          <w:sz w:val="22"/>
          <w:szCs w:val="22"/>
          <w:u w:val="none"/>
        </w:rPr>
        <w:br/>
      </w:r>
    </w:p>
    <w:p w14:paraId="212C0582" w14:textId="77777777" w:rsidR="00E90276" w:rsidRPr="000E3744" w:rsidRDefault="00A8092B" w:rsidP="008E483A">
      <w:pPr>
        <w:pStyle w:val="listletterA"/>
        <w:numPr>
          <w:ilvl w:val="0"/>
          <w:numId w:val="20"/>
        </w:numPr>
        <w:tabs>
          <w:tab w:val="clear" w:pos="3244"/>
          <w:tab w:val="left" w:pos="3240"/>
        </w:tabs>
        <w:ind w:hanging="318"/>
        <w:jc w:val="left"/>
        <w:rPr>
          <w:rFonts w:ascii="Arial" w:hAnsi="Arial" w:cs="Arial"/>
          <w:sz w:val="22"/>
          <w:szCs w:val="22"/>
        </w:rPr>
      </w:pPr>
      <w:r w:rsidRPr="000E3744">
        <w:rPr>
          <w:rFonts w:ascii="Arial" w:hAnsi="Arial" w:cs="Arial"/>
          <w:sz w:val="22"/>
          <w:szCs w:val="22"/>
        </w:rPr>
        <w:t>Grouting materials should be h</w:t>
      </w:r>
      <w:r w:rsidR="004C1F94" w:rsidRPr="000E3744">
        <w:rPr>
          <w:rFonts w:ascii="Arial" w:hAnsi="Arial" w:cs="Arial"/>
          <w:sz w:val="22"/>
          <w:szCs w:val="22"/>
        </w:rPr>
        <w:t>andle</w:t>
      </w:r>
      <w:r w:rsidRPr="000E3744">
        <w:rPr>
          <w:rFonts w:ascii="Arial" w:hAnsi="Arial" w:cs="Arial"/>
          <w:sz w:val="22"/>
          <w:szCs w:val="22"/>
        </w:rPr>
        <w:t>d</w:t>
      </w:r>
      <w:r w:rsidR="004C1F94" w:rsidRPr="000E3744">
        <w:rPr>
          <w:rFonts w:ascii="Arial" w:hAnsi="Arial" w:cs="Arial"/>
          <w:sz w:val="22"/>
          <w:szCs w:val="22"/>
        </w:rPr>
        <w:t>, mix</w:t>
      </w:r>
      <w:r w:rsidRPr="000E3744">
        <w:rPr>
          <w:rFonts w:ascii="Arial" w:hAnsi="Arial" w:cs="Arial"/>
          <w:sz w:val="22"/>
          <w:szCs w:val="22"/>
        </w:rPr>
        <w:t>ed</w:t>
      </w:r>
      <w:r w:rsidR="004C1F94" w:rsidRPr="000E3744">
        <w:rPr>
          <w:rFonts w:ascii="Arial" w:hAnsi="Arial" w:cs="Arial"/>
          <w:sz w:val="22"/>
          <w:szCs w:val="22"/>
        </w:rPr>
        <w:t>, and store</w:t>
      </w:r>
      <w:r w:rsidRPr="000E3744">
        <w:rPr>
          <w:rFonts w:ascii="Arial" w:hAnsi="Arial" w:cs="Arial"/>
          <w:sz w:val="22"/>
          <w:szCs w:val="22"/>
        </w:rPr>
        <w:t>d by the Contractor</w:t>
      </w:r>
      <w:r w:rsidR="008E1427" w:rsidRPr="000E3744">
        <w:rPr>
          <w:rFonts w:ascii="Arial" w:hAnsi="Arial" w:cs="Arial"/>
          <w:sz w:val="22"/>
          <w:szCs w:val="22"/>
        </w:rPr>
        <w:t xml:space="preserve"> in accordance with the Manufacturer</w:t>
      </w:r>
      <w:r w:rsidR="004C1F94" w:rsidRPr="000E3744">
        <w:rPr>
          <w:rFonts w:ascii="Arial" w:hAnsi="Arial" w:cs="Arial"/>
          <w:sz w:val="22"/>
          <w:szCs w:val="22"/>
        </w:rPr>
        <w:t>s</w:t>
      </w:r>
      <w:r w:rsidR="008E1427" w:rsidRPr="000E3744">
        <w:rPr>
          <w:rFonts w:ascii="Arial" w:hAnsi="Arial" w:cs="Arial"/>
          <w:sz w:val="22"/>
          <w:szCs w:val="22"/>
        </w:rPr>
        <w:t>’</w:t>
      </w:r>
      <w:r w:rsidR="004C1F94" w:rsidRPr="000E3744">
        <w:rPr>
          <w:rFonts w:ascii="Arial" w:hAnsi="Arial" w:cs="Arial"/>
          <w:sz w:val="22"/>
          <w:szCs w:val="22"/>
        </w:rPr>
        <w:t xml:space="preserve"> recommendations.  The </w:t>
      </w:r>
      <w:r w:rsidRPr="000E3744">
        <w:rPr>
          <w:rFonts w:ascii="Arial" w:hAnsi="Arial" w:cs="Arial"/>
          <w:sz w:val="22"/>
          <w:szCs w:val="22"/>
        </w:rPr>
        <w:t xml:space="preserve">grouting </w:t>
      </w:r>
      <w:r w:rsidR="004C1F94" w:rsidRPr="000E3744">
        <w:rPr>
          <w:rFonts w:ascii="Arial" w:hAnsi="Arial" w:cs="Arial"/>
          <w:sz w:val="22"/>
          <w:szCs w:val="22"/>
        </w:rPr>
        <w:t>materials shall be delivered to</w:t>
      </w:r>
      <w:r w:rsidR="008E1427" w:rsidRPr="000E3744">
        <w:rPr>
          <w:rFonts w:ascii="Arial" w:hAnsi="Arial" w:cs="Arial"/>
          <w:sz w:val="22"/>
          <w:szCs w:val="22"/>
        </w:rPr>
        <w:t xml:space="preserve"> the site in unopened original M</w:t>
      </w:r>
      <w:r w:rsidR="004C1F94" w:rsidRPr="000E3744">
        <w:rPr>
          <w:rFonts w:ascii="Arial" w:hAnsi="Arial" w:cs="Arial"/>
          <w:sz w:val="22"/>
          <w:szCs w:val="22"/>
        </w:rPr>
        <w:t>anufacture</w:t>
      </w:r>
      <w:r w:rsidR="008E1427" w:rsidRPr="000E3744">
        <w:rPr>
          <w:rFonts w:ascii="Arial" w:hAnsi="Arial" w:cs="Arial"/>
          <w:sz w:val="22"/>
          <w:szCs w:val="22"/>
        </w:rPr>
        <w:t>r</w:t>
      </w:r>
      <w:r w:rsidR="004C1F94" w:rsidRPr="000E3744">
        <w:rPr>
          <w:rFonts w:ascii="Arial" w:hAnsi="Arial" w:cs="Arial"/>
          <w:sz w:val="22"/>
          <w:szCs w:val="22"/>
        </w:rPr>
        <w:t>s</w:t>
      </w:r>
      <w:r w:rsidR="008E1427" w:rsidRPr="000E3744">
        <w:rPr>
          <w:rFonts w:ascii="Arial" w:hAnsi="Arial" w:cs="Arial"/>
          <w:sz w:val="22"/>
          <w:szCs w:val="22"/>
        </w:rPr>
        <w:t>’</w:t>
      </w:r>
      <w:r w:rsidR="004C1F94" w:rsidRPr="000E3744">
        <w:rPr>
          <w:rFonts w:ascii="Arial" w:hAnsi="Arial" w:cs="Arial"/>
          <w:sz w:val="22"/>
          <w:szCs w:val="22"/>
        </w:rPr>
        <w:t xml:space="preserve"> containers. </w:t>
      </w:r>
    </w:p>
    <w:p w14:paraId="212C0583" w14:textId="77777777" w:rsidR="00765662" w:rsidRPr="00384AC1" w:rsidRDefault="00765662" w:rsidP="00765662">
      <w:pPr>
        <w:pStyle w:val="listletterA"/>
        <w:numPr>
          <w:ilvl w:val="0"/>
          <w:numId w:val="0"/>
        </w:numPr>
        <w:tabs>
          <w:tab w:val="clear" w:pos="3244"/>
          <w:tab w:val="left" w:pos="-1080"/>
          <w:tab w:val="left" w:pos="0"/>
          <w:tab w:val="left" w:pos="720"/>
          <w:tab w:val="left" w:pos="1440"/>
          <w:tab w:val="left" w:pos="2160"/>
          <w:tab w:val="left" w:pos="2880"/>
          <w:tab w:val="left" w:pos="3240"/>
          <w:tab w:val="left" w:pos="4320"/>
        </w:tabs>
        <w:ind w:left="744"/>
        <w:jc w:val="left"/>
        <w:rPr>
          <w:rFonts w:ascii="Arial" w:hAnsi="Arial" w:cs="Arial"/>
          <w:sz w:val="22"/>
          <w:szCs w:val="22"/>
        </w:rPr>
      </w:pPr>
    </w:p>
    <w:p w14:paraId="212C0584" w14:textId="77777777" w:rsidR="00E90276" w:rsidRPr="005D09D4" w:rsidRDefault="00765662" w:rsidP="00B9049F">
      <w:pPr>
        <w:pStyle w:val="HeadingUnderlined"/>
        <w:rPr>
          <w:rFonts w:ascii="Arial" w:hAnsi="Arial" w:cs="Arial"/>
          <w:sz w:val="22"/>
          <w:szCs w:val="22"/>
          <w:u w:val="none"/>
        </w:rPr>
      </w:pPr>
      <w:r w:rsidRPr="005D09D4">
        <w:rPr>
          <w:rFonts w:ascii="Arial" w:hAnsi="Arial" w:cs="Arial"/>
          <w:sz w:val="22"/>
          <w:szCs w:val="22"/>
          <w:u w:val="none"/>
        </w:rPr>
        <w:t>2.</w:t>
      </w:r>
      <w:r w:rsidR="005D09D4" w:rsidRPr="005D09D4">
        <w:rPr>
          <w:rFonts w:ascii="Arial" w:hAnsi="Arial" w:cs="Arial"/>
          <w:sz w:val="22"/>
          <w:szCs w:val="22"/>
          <w:u w:val="none"/>
        </w:rPr>
        <w:t>0</w:t>
      </w:r>
      <w:r w:rsidRPr="005D09D4">
        <w:rPr>
          <w:rFonts w:ascii="Arial" w:hAnsi="Arial" w:cs="Arial"/>
          <w:sz w:val="22"/>
          <w:szCs w:val="22"/>
          <w:u w:val="none"/>
        </w:rPr>
        <w:t>3</w:t>
      </w:r>
      <w:r w:rsidR="00414078">
        <w:rPr>
          <w:rFonts w:ascii="Arial" w:hAnsi="Arial" w:cs="Arial"/>
          <w:sz w:val="22"/>
          <w:szCs w:val="22"/>
          <w:u w:val="none"/>
        </w:rPr>
        <w:t xml:space="preserve">   </w:t>
      </w:r>
      <w:r w:rsidR="00414078">
        <w:rPr>
          <w:rFonts w:ascii="Arial" w:hAnsi="Arial" w:cs="Arial"/>
          <w:sz w:val="22"/>
          <w:szCs w:val="22"/>
          <w:u w:val="none"/>
        </w:rPr>
        <w:tab/>
        <w:t>GROUT(s) CHARACTERISTICS</w:t>
      </w:r>
      <w:r w:rsidR="00471ABB">
        <w:rPr>
          <w:rFonts w:ascii="Arial" w:hAnsi="Arial" w:cs="Arial"/>
          <w:sz w:val="22"/>
          <w:szCs w:val="22"/>
          <w:u w:val="none"/>
        </w:rPr>
        <w:br/>
      </w:r>
    </w:p>
    <w:p w14:paraId="212C0585" w14:textId="77777777" w:rsidR="00E90276" w:rsidRPr="000E3744" w:rsidRDefault="003A72BD" w:rsidP="008E483A">
      <w:pPr>
        <w:pStyle w:val="listletterA"/>
        <w:numPr>
          <w:ilvl w:val="0"/>
          <w:numId w:val="21"/>
        </w:numPr>
        <w:ind w:hanging="318"/>
        <w:jc w:val="left"/>
        <w:rPr>
          <w:rFonts w:ascii="Arial" w:hAnsi="Arial" w:cs="Arial"/>
          <w:sz w:val="22"/>
          <w:szCs w:val="22"/>
        </w:rPr>
      </w:pPr>
      <w:r w:rsidRPr="000E3744">
        <w:rPr>
          <w:rFonts w:ascii="Arial" w:hAnsi="Arial" w:cs="Arial"/>
          <w:sz w:val="22"/>
          <w:szCs w:val="22"/>
        </w:rPr>
        <w:t>Acrylamide and/or Acrylic ba</w:t>
      </w:r>
      <w:r w:rsidR="00E90276" w:rsidRPr="000E3744">
        <w:rPr>
          <w:rFonts w:ascii="Arial" w:hAnsi="Arial" w:cs="Arial"/>
          <w:sz w:val="22"/>
          <w:szCs w:val="22"/>
        </w:rPr>
        <w:t>se</w:t>
      </w:r>
      <w:r w:rsidRPr="000E3744">
        <w:rPr>
          <w:rFonts w:ascii="Arial" w:hAnsi="Arial" w:cs="Arial"/>
          <w:sz w:val="22"/>
          <w:szCs w:val="22"/>
        </w:rPr>
        <w:t>d</w:t>
      </w:r>
      <w:r w:rsidR="00E90276" w:rsidRPr="000E3744">
        <w:rPr>
          <w:rFonts w:ascii="Arial" w:hAnsi="Arial" w:cs="Arial"/>
          <w:sz w:val="22"/>
          <w:szCs w:val="22"/>
        </w:rPr>
        <w:t xml:space="preserve"> grout</w:t>
      </w:r>
      <w:r w:rsidR="00982AE2" w:rsidRPr="000E3744">
        <w:rPr>
          <w:rFonts w:ascii="Arial" w:hAnsi="Arial" w:cs="Arial"/>
          <w:sz w:val="22"/>
          <w:szCs w:val="22"/>
        </w:rPr>
        <w:t>s</w:t>
      </w:r>
      <w:r w:rsidR="00E90276" w:rsidRPr="000E3744">
        <w:rPr>
          <w:rFonts w:ascii="Arial" w:hAnsi="Arial" w:cs="Arial"/>
          <w:sz w:val="22"/>
          <w:szCs w:val="22"/>
        </w:rPr>
        <w:t xml:space="preserve"> shall </w:t>
      </w:r>
      <w:r w:rsidRPr="000E3744">
        <w:rPr>
          <w:rFonts w:ascii="Arial" w:hAnsi="Arial" w:cs="Arial"/>
          <w:sz w:val="22"/>
          <w:szCs w:val="22"/>
        </w:rPr>
        <w:t xml:space="preserve">be utilized and </w:t>
      </w:r>
      <w:r w:rsidR="00E90276" w:rsidRPr="000E3744">
        <w:rPr>
          <w:rFonts w:ascii="Arial" w:hAnsi="Arial" w:cs="Arial"/>
          <w:sz w:val="22"/>
          <w:szCs w:val="22"/>
        </w:rPr>
        <w:t>have the following characteristics:</w:t>
      </w:r>
      <w:r w:rsidR="003D2B8D" w:rsidRPr="000E3744">
        <w:rPr>
          <w:rFonts w:ascii="Arial" w:hAnsi="Arial" w:cs="Arial"/>
          <w:sz w:val="22"/>
          <w:szCs w:val="22"/>
        </w:rPr>
        <w:br/>
      </w:r>
    </w:p>
    <w:p w14:paraId="212C0586" w14:textId="77777777" w:rsidR="00E90276" w:rsidRPr="00384AC1" w:rsidRDefault="00484F8E" w:rsidP="008E483A">
      <w:pPr>
        <w:pStyle w:val="Listnumber10"/>
        <w:numPr>
          <w:ilvl w:val="0"/>
          <w:numId w:val="11"/>
        </w:numPr>
        <w:jc w:val="left"/>
        <w:rPr>
          <w:rFonts w:ascii="Arial" w:hAnsi="Arial" w:cs="Arial"/>
          <w:sz w:val="22"/>
          <w:szCs w:val="22"/>
        </w:rPr>
      </w:pPr>
      <w:r w:rsidRPr="00384AC1">
        <w:rPr>
          <w:rFonts w:ascii="Arial" w:hAnsi="Arial" w:cs="Arial"/>
          <w:sz w:val="22"/>
          <w:szCs w:val="22"/>
        </w:rPr>
        <w:t>A</w:t>
      </w:r>
      <w:r w:rsidR="00E90276" w:rsidRPr="00384AC1">
        <w:rPr>
          <w:rFonts w:ascii="Arial" w:hAnsi="Arial" w:cs="Arial"/>
          <w:sz w:val="22"/>
          <w:szCs w:val="22"/>
        </w:rPr>
        <w:t xml:space="preserve"> minimum of </w:t>
      </w:r>
      <w:r w:rsidR="00A8092B" w:rsidRPr="00384AC1">
        <w:rPr>
          <w:rFonts w:ascii="Arial" w:hAnsi="Arial" w:cs="Arial"/>
          <w:sz w:val="22"/>
          <w:szCs w:val="22"/>
        </w:rPr>
        <w:t>ten percent (</w:t>
      </w:r>
      <w:r w:rsidR="00E90276" w:rsidRPr="00384AC1">
        <w:rPr>
          <w:rFonts w:ascii="Arial" w:hAnsi="Arial" w:cs="Arial"/>
          <w:sz w:val="22"/>
          <w:szCs w:val="22"/>
        </w:rPr>
        <w:t>1</w:t>
      </w:r>
      <w:r w:rsidR="00E22188" w:rsidRPr="00384AC1">
        <w:rPr>
          <w:rFonts w:ascii="Arial" w:hAnsi="Arial" w:cs="Arial"/>
          <w:sz w:val="22"/>
          <w:szCs w:val="22"/>
        </w:rPr>
        <w:t>0</w:t>
      </w:r>
      <w:r w:rsidR="00E90276" w:rsidRPr="00384AC1">
        <w:rPr>
          <w:rFonts w:ascii="Arial" w:hAnsi="Arial" w:cs="Arial"/>
          <w:sz w:val="22"/>
          <w:szCs w:val="22"/>
        </w:rPr>
        <w:t>%</w:t>
      </w:r>
      <w:r w:rsidR="00A8092B" w:rsidRPr="00384AC1">
        <w:rPr>
          <w:rFonts w:ascii="Arial" w:hAnsi="Arial" w:cs="Arial"/>
          <w:sz w:val="22"/>
          <w:szCs w:val="22"/>
        </w:rPr>
        <w:t>)</w:t>
      </w:r>
      <w:r w:rsidR="00E90276" w:rsidRPr="00384AC1">
        <w:rPr>
          <w:rFonts w:ascii="Arial" w:hAnsi="Arial" w:cs="Arial"/>
          <w:sz w:val="22"/>
          <w:szCs w:val="22"/>
        </w:rPr>
        <w:t xml:space="preserve"> acrylamide base material by weight in the total grout mix.  A higher concentration of acrylamide base material </w:t>
      </w:r>
      <w:r w:rsidR="00E22188" w:rsidRPr="00384AC1">
        <w:rPr>
          <w:rFonts w:ascii="Arial" w:hAnsi="Arial" w:cs="Arial"/>
          <w:sz w:val="22"/>
          <w:szCs w:val="22"/>
        </w:rPr>
        <w:t xml:space="preserve">is recommended </w:t>
      </w:r>
      <w:r w:rsidR="00E90276" w:rsidRPr="00384AC1">
        <w:rPr>
          <w:rFonts w:ascii="Arial" w:hAnsi="Arial" w:cs="Arial"/>
          <w:sz w:val="22"/>
          <w:szCs w:val="22"/>
        </w:rPr>
        <w:t>to increase strength or offset dilution during injection.</w:t>
      </w:r>
    </w:p>
    <w:p w14:paraId="212C0587" w14:textId="77777777" w:rsidR="00E90276" w:rsidRPr="00384AC1" w:rsidRDefault="00E90276" w:rsidP="00B9049F">
      <w:pPr>
        <w:pStyle w:val="Listnumber10"/>
        <w:numPr>
          <w:ilvl w:val="0"/>
          <w:numId w:val="2"/>
        </w:numPr>
        <w:jc w:val="left"/>
        <w:rPr>
          <w:rFonts w:ascii="Arial" w:hAnsi="Arial" w:cs="Arial"/>
          <w:sz w:val="22"/>
          <w:szCs w:val="22"/>
        </w:rPr>
      </w:pPr>
      <w:r w:rsidRPr="00384AC1">
        <w:rPr>
          <w:rFonts w:ascii="Arial" w:hAnsi="Arial" w:cs="Arial"/>
          <w:sz w:val="22"/>
          <w:szCs w:val="22"/>
        </w:rPr>
        <w:t>Product</w:t>
      </w:r>
      <w:r w:rsidR="00926247">
        <w:rPr>
          <w:rFonts w:ascii="Arial" w:hAnsi="Arial" w:cs="Arial"/>
          <w:sz w:val="22"/>
          <w:szCs w:val="22"/>
        </w:rPr>
        <w:t xml:space="preserve">(s) and </w:t>
      </w:r>
      <w:r w:rsidRPr="00384AC1">
        <w:rPr>
          <w:rFonts w:ascii="Arial" w:hAnsi="Arial" w:cs="Arial"/>
          <w:sz w:val="22"/>
          <w:szCs w:val="22"/>
        </w:rPr>
        <w:t xml:space="preserve"> Manufacturer</w:t>
      </w:r>
      <w:r w:rsidR="00926247">
        <w:rPr>
          <w:rFonts w:ascii="Arial" w:hAnsi="Arial" w:cs="Arial"/>
          <w:sz w:val="22"/>
          <w:szCs w:val="22"/>
        </w:rPr>
        <w:t>(s)</w:t>
      </w:r>
      <w:r w:rsidRPr="00384AC1">
        <w:rPr>
          <w:rFonts w:ascii="Arial" w:hAnsi="Arial" w:cs="Arial"/>
          <w:sz w:val="22"/>
          <w:szCs w:val="22"/>
        </w:rPr>
        <w:t>:</w:t>
      </w:r>
      <w:r w:rsidR="001118AD">
        <w:rPr>
          <w:rFonts w:ascii="Arial" w:hAnsi="Arial" w:cs="Arial"/>
          <w:sz w:val="22"/>
          <w:szCs w:val="22"/>
        </w:rPr>
        <w:br/>
      </w:r>
    </w:p>
    <w:p w14:paraId="212C0588" w14:textId="77777777" w:rsidR="00926247" w:rsidRDefault="00E90276" w:rsidP="00B9049F">
      <w:pPr>
        <w:numPr>
          <w:ilvl w:val="1"/>
          <w:numId w:val="2"/>
        </w:numPr>
        <w:rPr>
          <w:rFonts w:ascii="Arial" w:hAnsi="Arial" w:cs="Arial"/>
          <w:sz w:val="22"/>
          <w:szCs w:val="22"/>
        </w:rPr>
      </w:pPr>
      <w:r w:rsidRPr="00384AC1">
        <w:rPr>
          <w:rFonts w:ascii="Arial" w:hAnsi="Arial" w:cs="Arial"/>
          <w:sz w:val="22"/>
          <w:szCs w:val="22"/>
        </w:rPr>
        <w:t>Avanti AV-100</w:t>
      </w:r>
      <w:r w:rsidR="00926247">
        <w:rPr>
          <w:rFonts w:ascii="Arial" w:hAnsi="Arial" w:cs="Arial"/>
          <w:sz w:val="22"/>
          <w:szCs w:val="22"/>
        </w:rPr>
        <w:t>;</w:t>
      </w:r>
    </w:p>
    <w:p w14:paraId="212C0589" w14:textId="77777777" w:rsidR="00926247" w:rsidRDefault="00AF7944" w:rsidP="00B9049F">
      <w:pPr>
        <w:numPr>
          <w:ilvl w:val="1"/>
          <w:numId w:val="2"/>
        </w:numPr>
        <w:rPr>
          <w:rFonts w:ascii="Arial" w:hAnsi="Arial" w:cs="Arial"/>
          <w:sz w:val="22"/>
          <w:szCs w:val="22"/>
        </w:rPr>
      </w:pPr>
      <w:r w:rsidRPr="00384AC1">
        <w:rPr>
          <w:rFonts w:ascii="Arial" w:hAnsi="Arial" w:cs="Arial"/>
          <w:sz w:val="22"/>
          <w:szCs w:val="22"/>
        </w:rPr>
        <w:t>Avanti AV-118</w:t>
      </w:r>
      <w:r w:rsidR="00E90276" w:rsidRPr="00384AC1">
        <w:rPr>
          <w:rFonts w:ascii="Arial" w:hAnsi="Arial" w:cs="Arial"/>
          <w:sz w:val="22"/>
          <w:szCs w:val="22"/>
        </w:rPr>
        <w:t xml:space="preserve">; </w:t>
      </w:r>
      <w:r w:rsidR="00926247">
        <w:rPr>
          <w:rFonts w:ascii="Arial" w:hAnsi="Arial" w:cs="Arial"/>
          <w:sz w:val="22"/>
          <w:szCs w:val="22"/>
        </w:rPr>
        <w:t>or</w:t>
      </w:r>
    </w:p>
    <w:p w14:paraId="212C058A" w14:textId="77777777" w:rsidR="00E90276" w:rsidRPr="00384AC1" w:rsidRDefault="00926247" w:rsidP="00B9049F">
      <w:pPr>
        <w:numPr>
          <w:ilvl w:val="1"/>
          <w:numId w:val="2"/>
        </w:numPr>
        <w:rPr>
          <w:rFonts w:ascii="Arial" w:hAnsi="Arial" w:cs="Arial"/>
          <w:sz w:val="22"/>
          <w:szCs w:val="22"/>
        </w:rPr>
      </w:pPr>
      <w:r>
        <w:rPr>
          <w:rFonts w:ascii="Arial" w:hAnsi="Arial" w:cs="Arial"/>
          <w:sz w:val="22"/>
          <w:szCs w:val="22"/>
        </w:rPr>
        <w:t>Approved</w:t>
      </w:r>
      <w:r w:rsidR="00E90276" w:rsidRPr="00384AC1">
        <w:rPr>
          <w:rFonts w:ascii="Arial" w:hAnsi="Arial" w:cs="Arial"/>
          <w:sz w:val="22"/>
          <w:szCs w:val="22"/>
        </w:rPr>
        <w:t xml:space="preserve"> equal</w:t>
      </w:r>
      <w:r w:rsidR="00CF4443">
        <w:rPr>
          <w:rFonts w:ascii="Arial" w:hAnsi="Arial" w:cs="Arial"/>
          <w:sz w:val="22"/>
          <w:szCs w:val="22"/>
        </w:rPr>
        <w:t>(s)</w:t>
      </w:r>
      <w:r w:rsidR="00E90276" w:rsidRPr="00384AC1">
        <w:rPr>
          <w:rFonts w:ascii="Arial" w:hAnsi="Arial" w:cs="Arial"/>
          <w:sz w:val="22"/>
          <w:szCs w:val="22"/>
        </w:rPr>
        <w:t>.</w:t>
      </w:r>
    </w:p>
    <w:p w14:paraId="212C058B" w14:textId="77777777" w:rsidR="00E90276" w:rsidRPr="00384AC1" w:rsidRDefault="00E90276" w:rsidP="00B9049F">
      <w:pPr>
        <w:ind w:left="2188" w:hanging="360"/>
        <w:rPr>
          <w:rFonts w:ascii="Arial" w:hAnsi="Arial" w:cs="Arial"/>
          <w:sz w:val="22"/>
          <w:szCs w:val="22"/>
        </w:rPr>
      </w:pPr>
    </w:p>
    <w:p w14:paraId="212C058C" w14:textId="77777777" w:rsidR="00E90276" w:rsidRDefault="00765662" w:rsidP="00B9049F">
      <w:pPr>
        <w:pStyle w:val="HeadingUnderlined"/>
        <w:rPr>
          <w:rFonts w:ascii="Arial" w:hAnsi="Arial" w:cs="Arial"/>
          <w:sz w:val="22"/>
          <w:szCs w:val="22"/>
          <w:u w:val="none"/>
        </w:rPr>
      </w:pPr>
      <w:r w:rsidRPr="00AE04ED">
        <w:rPr>
          <w:rFonts w:ascii="Arial" w:hAnsi="Arial" w:cs="Arial"/>
          <w:sz w:val="22"/>
          <w:szCs w:val="22"/>
          <w:u w:val="none"/>
        </w:rPr>
        <w:t>2.</w:t>
      </w:r>
      <w:r w:rsidR="00AE04ED" w:rsidRPr="00AE04ED">
        <w:rPr>
          <w:rFonts w:ascii="Arial" w:hAnsi="Arial" w:cs="Arial"/>
          <w:sz w:val="22"/>
          <w:szCs w:val="22"/>
          <w:u w:val="none"/>
        </w:rPr>
        <w:t>0</w:t>
      </w:r>
      <w:r w:rsidRPr="00AE04ED">
        <w:rPr>
          <w:rFonts w:ascii="Arial" w:hAnsi="Arial" w:cs="Arial"/>
          <w:sz w:val="22"/>
          <w:szCs w:val="22"/>
          <w:u w:val="none"/>
        </w:rPr>
        <w:t>4</w:t>
      </w:r>
      <w:r w:rsidR="00E90276" w:rsidRPr="00AE04ED">
        <w:rPr>
          <w:rFonts w:ascii="Arial" w:hAnsi="Arial" w:cs="Arial"/>
          <w:sz w:val="22"/>
          <w:szCs w:val="22"/>
          <w:u w:val="none"/>
        </w:rPr>
        <w:tab/>
        <w:t>ADDITIVES</w:t>
      </w:r>
    </w:p>
    <w:p w14:paraId="212C058D" w14:textId="77777777" w:rsidR="00AE04ED" w:rsidRPr="00AE04ED" w:rsidRDefault="00AE04ED" w:rsidP="00B9049F">
      <w:pPr>
        <w:pStyle w:val="HeadingUnderlined"/>
        <w:rPr>
          <w:rFonts w:ascii="Arial" w:hAnsi="Arial" w:cs="Arial"/>
          <w:sz w:val="22"/>
          <w:szCs w:val="22"/>
          <w:u w:val="none"/>
        </w:rPr>
      </w:pPr>
    </w:p>
    <w:p w14:paraId="212C058E" w14:textId="77777777" w:rsidR="00FF0D14" w:rsidRPr="000E3744" w:rsidRDefault="00FF0D14" w:rsidP="008E483A">
      <w:pPr>
        <w:pStyle w:val="listletterA"/>
        <w:numPr>
          <w:ilvl w:val="0"/>
          <w:numId w:val="22"/>
        </w:numPr>
        <w:ind w:hanging="318"/>
        <w:jc w:val="left"/>
        <w:rPr>
          <w:rFonts w:ascii="Arial" w:hAnsi="Arial" w:cs="Arial"/>
          <w:sz w:val="22"/>
          <w:szCs w:val="22"/>
        </w:rPr>
      </w:pPr>
      <w:r w:rsidRPr="000E3744">
        <w:rPr>
          <w:rFonts w:ascii="Arial" w:hAnsi="Arial" w:cs="Arial"/>
          <w:sz w:val="22"/>
          <w:szCs w:val="22"/>
        </w:rPr>
        <w:t>At the Contractors discretion according to field conditions, additives may b</w:t>
      </w:r>
      <w:r w:rsidR="00484F8E" w:rsidRPr="000E3744">
        <w:rPr>
          <w:rFonts w:ascii="Arial" w:hAnsi="Arial" w:cs="Arial"/>
          <w:sz w:val="22"/>
          <w:szCs w:val="22"/>
        </w:rPr>
        <w:t>e selected and used within the M</w:t>
      </w:r>
      <w:r w:rsidRPr="000E3744">
        <w:rPr>
          <w:rFonts w:ascii="Arial" w:hAnsi="Arial" w:cs="Arial"/>
          <w:sz w:val="22"/>
          <w:szCs w:val="22"/>
        </w:rPr>
        <w:t>anufacture</w:t>
      </w:r>
      <w:r w:rsidR="00BE1CAB" w:rsidRPr="000E3744">
        <w:rPr>
          <w:rFonts w:ascii="Arial" w:hAnsi="Arial" w:cs="Arial"/>
          <w:sz w:val="22"/>
          <w:szCs w:val="22"/>
        </w:rPr>
        <w:t>r</w:t>
      </w:r>
      <w:r w:rsidRPr="000E3744">
        <w:rPr>
          <w:rFonts w:ascii="Arial" w:hAnsi="Arial" w:cs="Arial"/>
          <w:sz w:val="22"/>
          <w:szCs w:val="22"/>
        </w:rPr>
        <w:t>s</w:t>
      </w:r>
      <w:r w:rsidR="00484F8E" w:rsidRPr="000E3744">
        <w:rPr>
          <w:rFonts w:ascii="Arial" w:hAnsi="Arial" w:cs="Arial"/>
          <w:sz w:val="22"/>
          <w:szCs w:val="22"/>
        </w:rPr>
        <w:t>’</w:t>
      </w:r>
      <w:r w:rsidRPr="000E3744">
        <w:rPr>
          <w:rFonts w:ascii="Arial" w:hAnsi="Arial" w:cs="Arial"/>
          <w:sz w:val="22"/>
          <w:szCs w:val="22"/>
        </w:rPr>
        <w:t xml:space="preserve"> recommended </w:t>
      </w:r>
      <w:r w:rsidR="003F21E2" w:rsidRPr="000E3744">
        <w:rPr>
          <w:rFonts w:ascii="Arial" w:hAnsi="Arial" w:cs="Arial"/>
          <w:sz w:val="22"/>
          <w:szCs w:val="22"/>
        </w:rPr>
        <w:t>quantities.</w:t>
      </w:r>
    </w:p>
    <w:p w14:paraId="212C058F" w14:textId="77777777" w:rsidR="00E90276" w:rsidRPr="00384AC1" w:rsidRDefault="00971BF2" w:rsidP="000E3744">
      <w:pPr>
        <w:pStyle w:val="listletterA"/>
        <w:ind w:hanging="318"/>
        <w:jc w:val="left"/>
        <w:rPr>
          <w:rFonts w:ascii="Arial" w:hAnsi="Arial" w:cs="Arial"/>
          <w:sz w:val="22"/>
          <w:szCs w:val="22"/>
        </w:rPr>
      </w:pPr>
      <w:r w:rsidRPr="00384AC1">
        <w:rPr>
          <w:rFonts w:ascii="Arial" w:hAnsi="Arial" w:cs="Arial"/>
          <w:sz w:val="22"/>
          <w:szCs w:val="22"/>
        </w:rPr>
        <w:t>Strengthening Agents</w:t>
      </w:r>
    </w:p>
    <w:p w14:paraId="212C0590" w14:textId="77777777" w:rsidR="006160B7" w:rsidRPr="00384AC1" w:rsidRDefault="005562B4" w:rsidP="008E483A">
      <w:pPr>
        <w:pStyle w:val="Listnumber10"/>
        <w:numPr>
          <w:ilvl w:val="0"/>
          <w:numId w:val="8"/>
        </w:numPr>
        <w:tabs>
          <w:tab w:val="clear" w:pos="1108"/>
          <w:tab w:val="num" w:pos="720"/>
        </w:tabs>
        <w:jc w:val="left"/>
        <w:rPr>
          <w:rFonts w:ascii="Arial" w:hAnsi="Arial" w:cs="Arial"/>
          <w:sz w:val="22"/>
          <w:szCs w:val="22"/>
        </w:rPr>
      </w:pPr>
      <w:r w:rsidRPr="00384AC1">
        <w:rPr>
          <w:rFonts w:ascii="Arial" w:hAnsi="Arial" w:cs="Arial"/>
          <w:sz w:val="22"/>
          <w:szCs w:val="22"/>
        </w:rPr>
        <w:t xml:space="preserve">For </w:t>
      </w:r>
      <w:r w:rsidR="00E90276" w:rsidRPr="00384AC1">
        <w:rPr>
          <w:rFonts w:ascii="Arial" w:hAnsi="Arial" w:cs="Arial"/>
          <w:sz w:val="22"/>
          <w:szCs w:val="22"/>
        </w:rPr>
        <w:t xml:space="preserve">joint grouting, </w:t>
      </w:r>
      <w:r w:rsidR="00E22188" w:rsidRPr="00384AC1">
        <w:rPr>
          <w:rFonts w:ascii="Arial" w:hAnsi="Arial" w:cs="Arial"/>
          <w:sz w:val="22"/>
          <w:szCs w:val="22"/>
        </w:rPr>
        <w:t xml:space="preserve">a </w:t>
      </w:r>
      <w:r w:rsidR="00E90276" w:rsidRPr="00384AC1">
        <w:rPr>
          <w:rFonts w:ascii="Arial" w:hAnsi="Arial" w:cs="Arial"/>
          <w:sz w:val="22"/>
          <w:szCs w:val="22"/>
        </w:rPr>
        <w:t xml:space="preserve">latex </w:t>
      </w:r>
      <w:r w:rsidR="003F7FC0" w:rsidRPr="00384AC1">
        <w:rPr>
          <w:rFonts w:ascii="Arial" w:hAnsi="Arial" w:cs="Arial"/>
          <w:sz w:val="22"/>
          <w:szCs w:val="22"/>
        </w:rPr>
        <w:t xml:space="preserve">or </w:t>
      </w:r>
      <w:r w:rsidR="001118AD">
        <w:rPr>
          <w:rFonts w:ascii="Arial" w:hAnsi="Arial" w:cs="Arial"/>
          <w:sz w:val="22"/>
          <w:szCs w:val="22"/>
        </w:rPr>
        <w:t>diatomaceous earth</w:t>
      </w:r>
      <w:r w:rsidR="00E90276" w:rsidRPr="00384AC1">
        <w:rPr>
          <w:rFonts w:ascii="Arial" w:hAnsi="Arial" w:cs="Arial"/>
          <w:sz w:val="22"/>
          <w:szCs w:val="22"/>
        </w:rPr>
        <w:t xml:space="preserve"> additive</w:t>
      </w:r>
      <w:r w:rsidR="00E22188" w:rsidRPr="00384AC1">
        <w:rPr>
          <w:rFonts w:ascii="Arial" w:hAnsi="Arial" w:cs="Arial"/>
          <w:sz w:val="22"/>
          <w:szCs w:val="22"/>
        </w:rPr>
        <w:t xml:space="preserve"> may be added</w:t>
      </w:r>
      <w:r w:rsidR="00E90276" w:rsidRPr="00384AC1">
        <w:rPr>
          <w:rFonts w:ascii="Arial" w:hAnsi="Arial" w:cs="Arial"/>
          <w:sz w:val="22"/>
          <w:szCs w:val="22"/>
        </w:rPr>
        <w:t xml:space="preserve"> to increase com</w:t>
      </w:r>
      <w:r w:rsidR="00830927" w:rsidRPr="00384AC1">
        <w:rPr>
          <w:rFonts w:ascii="Arial" w:hAnsi="Arial" w:cs="Arial"/>
          <w:sz w:val="22"/>
          <w:szCs w:val="22"/>
        </w:rPr>
        <w:t xml:space="preserve">pressive and tensile strength.  </w:t>
      </w:r>
      <w:r w:rsidR="00E90276" w:rsidRPr="00384AC1">
        <w:rPr>
          <w:rFonts w:ascii="Arial" w:hAnsi="Arial" w:cs="Arial"/>
          <w:sz w:val="22"/>
          <w:szCs w:val="22"/>
        </w:rPr>
        <w:t xml:space="preserve">The quantity of </w:t>
      </w:r>
      <w:r w:rsidR="001749FF" w:rsidRPr="00384AC1">
        <w:rPr>
          <w:rFonts w:ascii="Arial" w:hAnsi="Arial" w:cs="Arial"/>
          <w:sz w:val="22"/>
          <w:szCs w:val="22"/>
        </w:rPr>
        <w:t>strengthening agent additive s</w:t>
      </w:r>
      <w:r w:rsidR="00830927" w:rsidRPr="00384AC1">
        <w:rPr>
          <w:rFonts w:ascii="Arial" w:hAnsi="Arial" w:cs="Arial"/>
          <w:sz w:val="22"/>
          <w:szCs w:val="22"/>
        </w:rPr>
        <w:t xml:space="preserve">hall be as </w:t>
      </w:r>
      <w:r w:rsidR="00484F8E" w:rsidRPr="00384AC1">
        <w:rPr>
          <w:rFonts w:ascii="Arial" w:hAnsi="Arial" w:cs="Arial"/>
          <w:sz w:val="22"/>
          <w:szCs w:val="22"/>
        </w:rPr>
        <w:t>recommended by the M</w:t>
      </w:r>
      <w:r w:rsidR="00E90276" w:rsidRPr="00384AC1">
        <w:rPr>
          <w:rFonts w:ascii="Arial" w:hAnsi="Arial" w:cs="Arial"/>
          <w:sz w:val="22"/>
          <w:szCs w:val="22"/>
        </w:rPr>
        <w:t>anufacturer and appr</w:t>
      </w:r>
      <w:r w:rsidR="00484F8E" w:rsidRPr="00384AC1">
        <w:rPr>
          <w:rFonts w:ascii="Arial" w:hAnsi="Arial" w:cs="Arial"/>
          <w:sz w:val="22"/>
          <w:szCs w:val="22"/>
        </w:rPr>
        <w:t>oved by the Engineer</w:t>
      </w:r>
      <w:r w:rsidR="00E90276" w:rsidRPr="00384AC1">
        <w:rPr>
          <w:rFonts w:ascii="Arial" w:hAnsi="Arial" w:cs="Arial"/>
          <w:sz w:val="22"/>
          <w:szCs w:val="22"/>
        </w:rPr>
        <w:t>.</w:t>
      </w:r>
      <w:r w:rsidR="00E22188" w:rsidRPr="00384AC1">
        <w:rPr>
          <w:rFonts w:ascii="Arial" w:hAnsi="Arial" w:cs="Arial"/>
          <w:sz w:val="22"/>
          <w:szCs w:val="22"/>
        </w:rPr>
        <w:t xml:space="preserve">  </w:t>
      </w:r>
      <w:r w:rsidR="004A1D98">
        <w:rPr>
          <w:rFonts w:ascii="Arial" w:hAnsi="Arial" w:cs="Arial"/>
          <w:sz w:val="22"/>
          <w:szCs w:val="22"/>
        </w:rPr>
        <w:br/>
      </w:r>
    </w:p>
    <w:p w14:paraId="212C0591" w14:textId="77777777" w:rsidR="00E90276" w:rsidRPr="00384AC1" w:rsidRDefault="00E90276" w:rsidP="008E483A">
      <w:pPr>
        <w:pStyle w:val="Listnumber10"/>
        <w:numPr>
          <w:ilvl w:val="0"/>
          <w:numId w:val="8"/>
        </w:numPr>
        <w:jc w:val="left"/>
        <w:rPr>
          <w:rFonts w:ascii="Arial" w:hAnsi="Arial" w:cs="Arial"/>
          <w:sz w:val="22"/>
          <w:szCs w:val="22"/>
        </w:rPr>
      </w:pPr>
      <w:r w:rsidRPr="00384AC1">
        <w:rPr>
          <w:rFonts w:ascii="Arial" w:hAnsi="Arial" w:cs="Arial"/>
          <w:sz w:val="22"/>
          <w:szCs w:val="22"/>
        </w:rPr>
        <w:t>Product Manufacturer</w:t>
      </w:r>
      <w:r w:rsidR="00CF4443">
        <w:rPr>
          <w:rFonts w:ascii="Arial" w:hAnsi="Arial" w:cs="Arial"/>
          <w:sz w:val="22"/>
          <w:szCs w:val="22"/>
        </w:rPr>
        <w:t>(</w:t>
      </w:r>
      <w:r w:rsidR="00926247">
        <w:rPr>
          <w:rFonts w:ascii="Arial" w:hAnsi="Arial" w:cs="Arial"/>
          <w:sz w:val="22"/>
          <w:szCs w:val="22"/>
        </w:rPr>
        <w:t>s</w:t>
      </w:r>
      <w:r w:rsidR="00CF4443">
        <w:rPr>
          <w:rFonts w:ascii="Arial" w:hAnsi="Arial" w:cs="Arial"/>
          <w:sz w:val="22"/>
          <w:szCs w:val="22"/>
        </w:rPr>
        <w:t>)</w:t>
      </w:r>
      <w:r w:rsidRPr="00384AC1">
        <w:rPr>
          <w:rFonts w:ascii="Arial" w:hAnsi="Arial" w:cs="Arial"/>
          <w:sz w:val="22"/>
          <w:szCs w:val="22"/>
        </w:rPr>
        <w:t>:</w:t>
      </w:r>
      <w:r w:rsidR="005B034F">
        <w:rPr>
          <w:rFonts w:ascii="Arial" w:hAnsi="Arial" w:cs="Arial"/>
          <w:sz w:val="22"/>
          <w:szCs w:val="22"/>
        </w:rPr>
        <w:br/>
      </w:r>
    </w:p>
    <w:p w14:paraId="212C0592" w14:textId="77777777" w:rsidR="006160B7" w:rsidRPr="00384AC1" w:rsidRDefault="00E34EE1" w:rsidP="008E483A">
      <w:pPr>
        <w:numPr>
          <w:ilvl w:val="0"/>
          <w:numId w:val="6"/>
        </w:numPr>
        <w:tabs>
          <w:tab w:val="left" w:pos="1620"/>
          <w:tab w:val="left" w:pos="1710"/>
        </w:tabs>
        <w:ind w:left="1440" w:firstLine="0"/>
        <w:rPr>
          <w:rFonts w:ascii="Arial" w:hAnsi="Arial" w:cs="Arial"/>
          <w:sz w:val="22"/>
          <w:szCs w:val="22"/>
        </w:rPr>
      </w:pPr>
      <w:r>
        <w:rPr>
          <w:rFonts w:ascii="Arial" w:hAnsi="Arial" w:cs="Arial"/>
          <w:sz w:val="22"/>
          <w:szCs w:val="22"/>
        </w:rPr>
        <w:t xml:space="preserve"> </w:t>
      </w:r>
      <w:r w:rsidR="00E90276" w:rsidRPr="00384AC1">
        <w:rPr>
          <w:rFonts w:ascii="Arial" w:hAnsi="Arial" w:cs="Arial"/>
          <w:sz w:val="22"/>
          <w:szCs w:val="22"/>
        </w:rPr>
        <w:t xml:space="preserve">Avanti AV-257 </w:t>
      </w:r>
      <w:proofErr w:type="spellStart"/>
      <w:r w:rsidR="00E90276" w:rsidRPr="00384AC1">
        <w:rPr>
          <w:rFonts w:ascii="Arial" w:hAnsi="Arial" w:cs="Arial"/>
          <w:sz w:val="22"/>
          <w:szCs w:val="22"/>
        </w:rPr>
        <w:t>Icoset</w:t>
      </w:r>
      <w:proofErr w:type="spellEnd"/>
      <w:r w:rsidR="00926247">
        <w:rPr>
          <w:rFonts w:ascii="Arial" w:hAnsi="Arial" w:cs="Arial"/>
          <w:sz w:val="22"/>
          <w:szCs w:val="22"/>
        </w:rPr>
        <w:t>;</w:t>
      </w:r>
    </w:p>
    <w:p w14:paraId="212C0593" w14:textId="77777777" w:rsidR="00E90276" w:rsidRPr="00384AC1" w:rsidRDefault="006160B7" w:rsidP="008E483A">
      <w:pPr>
        <w:numPr>
          <w:ilvl w:val="0"/>
          <w:numId w:val="6"/>
        </w:numPr>
        <w:rPr>
          <w:rFonts w:ascii="Arial" w:hAnsi="Arial" w:cs="Arial"/>
          <w:sz w:val="22"/>
          <w:szCs w:val="22"/>
        </w:rPr>
      </w:pPr>
      <w:r w:rsidRPr="00384AC1">
        <w:rPr>
          <w:rFonts w:ascii="Arial" w:hAnsi="Arial" w:cs="Arial"/>
          <w:sz w:val="22"/>
          <w:szCs w:val="22"/>
        </w:rPr>
        <w:t>Approved</w:t>
      </w:r>
      <w:r w:rsidR="00E90276" w:rsidRPr="00384AC1">
        <w:rPr>
          <w:rFonts w:ascii="Arial" w:hAnsi="Arial" w:cs="Arial"/>
          <w:sz w:val="22"/>
          <w:szCs w:val="22"/>
        </w:rPr>
        <w:t xml:space="preserve"> equal</w:t>
      </w:r>
      <w:r w:rsidR="00CF4443">
        <w:rPr>
          <w:rFonts w:ascii="Arial" w:hAnsi="Arial" w:cs="Arial"/>
          <w:sz w:val="22"/>
          <w:szCs w:val="22"/>
        </w:rPr>
        <w:t>(s)</w:t>
      </w:r>
      <w:r w:rsidR="00E90276" w:rsidRPr="00384AC1">
        <w:rPr>
          <w:rFonts w:ascii="Arial" w:hAnsi="Arial" w:cs="Arial"/>
          <w:sz w:val="22"/>
          <w:szCs w:val="22"/>
        </w:rPr>
        <w:t>.</w:t>
      </w:r>
      <w:r w:rsidR="004A1D98">
        <w:rPr>
          <w:rFonts w:ascii="Arial" w:hAnsi="Arial" w:cs="Arial"/>
          <w:sz w:val="22"/>
          <w:szCs w:val="22"/>
        </w:rPr>
        <w:br/>
      </w:r>
    </w:p>
    <w:p w14:paraId="212C0594" w14:textId="77777777" w:rsidR="00E90276"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Root Inhibitor</w:t>
      </w:r>
    </w:p>
    <w:p w14:paraId="212C0595" w14:textId="77777777" w:rsidR="00830927" w:rsidRPr="00DF30BF" w:rsidRDefault="003F21E2" w:rsidP="008E483A">
      <w:pPr>
        <w:pStyle w:val="listletterA"/>
        <w:numPr>
          <w:ilvl w:val="1"/>
          <w:numId w:val="4"/>
        </w:numPr>
        <w:tabs>
          <w:tab w:val="clear" w:pos="1263"/>
          <w:tab w:val="left" w:pos="1170"/>
        </w:tabs>
        <w:ind w:left="965" w:hanging="245"/>
        <w:jc w:val="left"/>
        <w:rPr>
          <w:rFonts w:ascii="Arial" w:hAnsi="Arial" w:cs="Arial"/>
          <w:sz w:val="22"/>
          <w:szCs w:val="22"/>
        </w:rPr>
      </w:pPr>
      <w:r w:rsidRPr="00DF30BF">
        <w:rPr>
          <w:rFonts w:ascii="Arial" w:hAnsi="Arial" w:cs="Arial"/>
          <w:sz w:val="22"/>
          <w:szCs w:val="22"/>
        </w:rPr>
        <w:t>When roots are present, f</w:t>
      </w:r>
      <w:r w:rsidR="00830927" w:rsidRPr="00DF30BF">
        <w:rPr>
          <w:rFonts w:ascii="Arial" w:hAnsi="Arial" w:cs="Arial"/>
          <w:sz w:val="22"/>
          <w:szCs w:val="22"/>
        </w:rPr>
        <w:t xml:space="preserve">or joint grouting, a </w:t>
      </w:r>
      <w:r w:rsidR="00E90276" w:rsidRPr="00DF30BF">
        <w:rPr>
          <w:rFonts w:ascii="Arial" w:hAnsi="Arial" w:cs="Arial"/>
          <w:sz w:val="22"/>
          <w:szCs w:val="22"/>
        </w:rPr>
        <w:t>root deterrent chemical</w:t>
      </w:r>
      <w:r w:rsidRPr="00DF30BF">
        <w:rPr>
          <w:rFonts w:ascii="Arial" w:hAnsi="Arial" w:cs="Arial"/>
          <w:sz w:val="22"/>
          <w:szCs w:val="22"/>
        </w:rPr>
        <w:t xml:space="preserve"> shall</w:t>
      </w:r>
      <w:r w:rsidR="00830927" w:rsidRPr="00DF30BF">
        <w:rPr>
          <w:rFonts w:ascii="Arial" w:hAnsi="Arial" w:cs="Arial"/>
          <w:sz w:val="22"/>
          <w:szCs w:val="22"/>
        </w:rPr>
        <w:t xml:space="preserve"> be added to control root re-growth.  The quantity of inhibitor </w:t>
      </w:r>
      <w:r w:rsidR="00484F8E" w:rsidRPr="00DF30BF">
        <w:rPr>
          <w:rFonts w:ascii="Arial" w:hAnsi="Arial" w:cs="Arial"/>
          <w:sz w:val="22"/>
          <w:szCs w:val="22"/>
        </w:rPr>
        <w:t>shall be as recommended by the M</w:t>
      </w:r>
      <w:r w:rsidR="00830927" w:rsidRPr="00DF30BF">
        <w:rPr>
          <w:rFonts w:ascii="Arial" w:hAnsi="Arial" w:cs="Arial"/>
          <w:sz w:val="22"/>
          <w:szCs w:val="22"/>
        </w:rPr>
        <w:t xml:space="preserve">anufacturer and approved by </w:t>
      </w:r>
      <w:r w:rsidR="00484F8E" w:rsidRPr="00DF30BF">
        <w:rPr>
          <w:rFonts w:ascii="Arial" w:hAnsi="Arial" w:cs="Arial"/>
          <w:sz w:val="22"/>
          <w:szCs w:val="22"/>
        </w:rPr>
        <w:t>the Engineer</w:t>
      </w:r>
      <w:r w:rsidR="00830927" w:rsidRPr="00DF30BF">
        <w:rPr>
          <w:rFonts w:ascii="Arial" w:hAnsi="Arial" w:cs="Arial"/>
          <w:sz w:val="22"/>
          <w:szCs w:val="22"/>
        </w:rPr>
        <w:t xml:space="preserve">.  </w:t>
      </w:r>
      <w:r w:rsidR="00DF30BF">
        <w:rPr>
          <w:rFonts w:ascii="Arial" w:hAnsi="Arial" w:cs="Arial"/>
          <w:sz w:val="22"/>
          <w:szCs w:val="22"/>
        </w:rPr>
        <w:br/>
      </w:r>
    </w:p>
    <w:p w14:paraId="212C0596" w14:textId="77777777" w:rsidR="00E90276" w:rsidRPr="00DF30BF" w:rsidRDefault="00E90276" w:rsidP="008E483A">
      <w:pPr>
        <w:pStyle w:val="listletterA"/>
        <w:numPr>
          <w:ilvl w:val="1"/>
          <w:numId w:val="4"/>
        </w:numPr>
        <w:tabs>
          <w:tab w:val="clear" w:pos="1263"/>
          <w:tab w:val="clear" w:pos="1747"/>
          <w:tab w:val="num" w:pos="720"/>
          <w:tab w:val="left" w:pos="1170"/>
        </w:tabs>
        <w:ind w:left="720" w:firstLine="0"/>
        <w:jc w:val="left"/>
        <w:rPr>
          <w:rFonts w:ascii="Arial" w:hAnsi="Arial" w:cs="Arial"/>
          <w:sz w:val="22"/>
          <w:szCs w:val="22"/>
        </w:rPr>
      </w:pPr>
      <w:r w:rsidRPr="00DF30BF">
        <w:rPr>
          <w:rFonts w:ascii="Arial" w:hAnsi="Arial" w:cs="Arial"/>
          <w:sz w:val="22"/>
          <w:szCs w:val="22"/>
        </w:rPr>
        <w:lastRenderedPageBreak/>
        <w:t>Product</w:t>
      </w:r>
      <w:r w:rsidR="00DF30BF" w:rsidRPr="00DF30BF">
        <w:rPr>
          <w:rFonts w:ascii="Arial" w:hAnsi="Arial" w:cs="Arial"/>
          <w:sz w:val="22"/>
          <w:szCs w:val="22"/>
        </w:rPr>
        <w:t xml:space="preserve"> </w:t>
      </w:r>
      <w:r w:rsidRPr="00DF30BF">
        <w:rPr>
          <w:rFonts w:ascii="Arial" w:hAnsi="Arial" w:cs="Arial"/>
          <w:sz w:val="22"/>
          <w:szCs w:val="22"/>
        </w:rPr>
        <w:t>Manufacturer</w:t>
      </w:r>
      <w:r w:rsidR="00CF4443" w:rsidRPr="00DF30BF">
        <w:rPr>
          <w:rFonts w:ascii="Arial" w:hAnsi="Arial" w:cs="Arial"/>
          <w:sz w:val="22"/>
          <w:szCs w:val="22"/>
        </w:rPr>
        <w:t>(s)</w:t>
      </w:r>
      <w:r w:rsidRPr="00DF30BF">
        <w:rPr>
          <w:rFonts w:ascii="Arial" w:hAnsi="Arial" w:cs="Arial"/>
          <w:sz w:val="22"/>
          <w:szCs w:val="22"/>
        </w:rPr>
        <w:t>:</w:t>
      </w:r>
      <w:r w:rsidR="005B034F" w:rsidRPr="00DF30BF">
        <w:rPr>
          <w:rFonts w:ascii="Arial" w:hAnsi="Arial" w:cs="Arial"/>
          <w:sz w:val="22"/>
          <w:szCs w:val="22"/>
        </w:rPr>
        <w:br/>
      </w:r>
    </w:p>
    <w:p w14:paraId="212C0597" w14:textId="77777777" w:rsidR="006160B7" w:rsidRPr="00DF30BF" w:rsidRDefault="00E90276" w:rsidP="008E483A">
      <w:pPr>
        <w:numPr>
          <w:ilvl w:val="0"/>
          <w:numId w:val="5"/>
        </w:numPr>
        <w:ind w:left="1800"/>
        <w:rPr>
          <w:rFonts w:ascii="Arial" w:hAnsi="Arial" w:cs="Arial"/>
          <w:sz w:val="22"/>
          <w:szCs w:val="22"/>
        </w:rPr>
      </w:pPr>
      <w:r w:rsidRPr="00DF30BF">
        <w:rPr>
          <w:rFonts w:ascii="Arial" w:hAnsi="Arial" w:cs="Arial"/>
          <w:sz w:val="22"/>
          <w:szCs w:val="22"/>
        </w:rPr>
        <w:t>Avanti AC-50W;</w:t>
      </w:r>
      <w:r w:rsidR="00CF4443" w:rsidRPr="00DF30BF">
        <w:rPr>
          <w:rFonts w:ascii="Arial" w:hAnsi="Arial" w:cs="Arial"/>
          <w:sz w:val="22"/>
          <w:szCs w:val="22"/>
        </w:rPr>
        <w:t xml:space="preserve"> or</w:t>
      </w:r>
    </w:p>
    <w:p w14:paraId="212C0598" w14:textId="77777777" w:rsidR="00E90276" w:rsidRPr="00DF30BF" w:rsidRDefault="006160B7" w:rsidP="008E483A">
      <w:pPr>
        <w:numPr>
          <w:ilvl w:val="0"/>
          <w:numId w:val="5"/>
        </w:numPr>
        <w:tabs>
          <w:tab w:val="left" w:pos="1800"/>
        </w:tabs>
        <w:ind w:left="1440" w:firstLine="0"/>
        <w:rPr>
          <w:rFonts w:ascii="Arial" w:hAnsi="Arial" w:cs="Arial"/>
          <w:sz w:val="22"/>
          <w:szCs w:val="22"/>
        </w:rPr>
      </w:pPr>
      <w:r w:rsidRPr="00DF30BF">
        <w:rPr>
          <w:rFonts w:ascii="Arial" w:hAnsi="Arial" w:cs="Arial"/>
          <w:sz w:val="22"/>
          <w:szCs w:val="22"/>
        </w:rPr>
        <w:t>Approved</w:t>
      </w:r>
      <w:r w:rsidR="00E90276" w:rsidRPr="00DF30BF">
        <w:rPr>
          <w:rFonts w:ascii="Arial" w:hAnsi="Arial" w:cs="Arial"/>
          <w:sz w:val="22"/>
          <w:szCs w:val="22"/>
        </w:rPr>
        <w:t xml:space="preserve"> equal</w:t>
      </w:r>
      <w:r w:rsidR="00CF4443" w:rsidRPr="00DF30BF">
        <w:rPr>
          <w:rFonts w:ascii="Arial" w:hAnsi="Arial" w:cs="Arial"/>
          <w:sz w:val="22"/>
          <w:szCs w:val="22"/>
        </w:rPr>
        <w:t>(s)</w:t>
      </w:r>
      <w:r w:rsidR="00E90276" w:rsidRPr="00DF30BF">
        <w:rPr>
          <w:rFonts w:ascii="Arial" w:hAnsi="Arial" w:cs="Arial"/>
          <w:sz w:val="22"/>
          <w:szCs w:val="22"/>
        </w:rPr>
        <w:t>.</w:t>
      </w:r>
    </w:p>
    <w:p w14:paraId="212C0599" w14:textId="77777777" w:rsidR="004C1F94" w:rsidRPr="00DF30BF" w:rsidRDefault="004C1F94" w:rsidP="000E3744">
      <w:pPr>
        <w:pStyle w:val="listletterA"/>
        <w:ind w:hanging="318"/>
        <w:jc w:val="left"/>
        <w:rPr>
          <w:rFonts w:ascii="Arial" w:hAnsi="Arial" w:cs="Arial"/>
          <w:sz w:val="22"/>
          <w:szCs w:val="22"/>
        </w:rPr>
      </w:pPr>
      <w:r w:rsidRPr="00DF30BF">
        <w:rPr>
          <w:rFonts w:ascii="Arial" w:hAnsi="Arial" w:cs="Arial"/>
          <w:sz w:val="22"/>
          <w:szCs w:val="22"/>
        </w:rPr>
        <w:t>Dye</w:t>
      </w:r>
    </w:p>
    <w:p w14:paraId="212C059A" w14:textId="77777777" w:rsidR="003A72BD" w:rsidRDefault="006160B7" w:rsidP="008E483A">
      <w:pPr>
        <w:pStyle w:val="listletterA"/>
        <w:numPr>
          <w:ilvl w:val="0"/>
          <w:numId w:val="14"/>
        </w:numPr>
        <w:tabs>
          <w:tab w:val="clear" w:pos="1248"/>
          <w:tab w:val="clear" w:pos="1747"/>
          <w:tab w:val="num" w:pos="1170"/>
        </w:tabs>
        <w:jc w:val="left"/>
        <w:rPr>
          <w:rFonts w:ascii="Arial" w:hAnsi="Arial" w:cs="Arial"/>
          <w:sz w:val="22"/>
          <w:szCs w:val="22"/>
        </w:rPr>
      </w:pPr>
      <w:r w:rsidRPr="00DF30BF">
        <w:rPr>
          <w:rFonts w:ascii="Arial" w:hAnsi="Arial" w:cs="Arial"/>
          <w:sz w:val="22"/>
          <w:szCs w:val="22"/>
        </w:rPr>
        <w:t>A M</w:t>
      </w:r>
      <w:r w:rsidR="00830927" w:rsidRPr="00DF30BF">
        <w:rPr>
          <w:rFonts w:ascii="Arial" w:hAnsi="Arial" w:cs="Arial"/>
          <w:sz w:val="22"/>
          <w:szCs w:val="22"/>
        </w:rPr>
        <w:t>anufacture</w:t>
      </w:r>
      <w:r w:rsidR="00CF4443" w:rsidRPr="00DF30BF">
        <w:rPr>
          <w:rFonts w:ascii="Arial" w:hAnsi="Arial" w:cs="Arial"/>
          <w:sz w:val="22"/>
          <w:szCs w:val="22"/>
        </w:rPr>
        <w:t>r</w:t>
      </w:r>
      <w:r w:rsidR="00830927" w:rsidRPr="00DF30BF">
        <w:rPr>
          <w:rFonts w:ascii="Arial" w:hAnsi="Arial" w:cs="Arial"/>
          <w:sz w:val="22"/>
          <w:szCs w:val="22"/>
        </w:rPr>
        <w:t xml:space="preserve"> approved </w:t>
      </w:r>
      <w:r w:rsidR="00982AE2" w:rsidRPr="00DF30BF">
        <w:rPr>
          <w:rFonts w:ascii="Arial" w:hAnsi="Arial" w:cs="Arial"/>
          <w:sz w:val="22"/>
          <w:szCs w:val="22"/>
        </w:rPr>
        <w:t xml:space="preserve">water soluble </w:t>
      </w:r>
      <w:r w:rsidR="00E90276" w:rsidRPr="00DF30BF">
        <w:rPr>
          <w:rFonts w:ascii="Arial" w:hAnsi="Arial" w:cs="Arial"/>
          <w:sz w:val="22"/>
          <w:szCs w:val="22"/>
        </w:rPr>
        <w:t xml:space="preserve">dye </w:t>
      </w:r>
      <w:r w:rsidR="00982AE2" w:rsidRPr="00DF30BF">
        <w:rPr>
          <w:rFonts w:ascii="Arial" w:hAnsi="Arial" w:cs="Arial"/>
          <w:sz w:val="22"/>
          <w:szCs w:val="22"/>
        </w:rPr>
        <w:t xml:space="preserve">without trace metals </w:t>
      </w:r>
      <w:r w:rsidR="005562B4" w:rsidRPr="00DF30BF">
        <w:rPr>
          <w:rFonts w:ascii="Arial" w:hAnsi="Arial" w:cs="Arial"/>
          <w:sz w:val="22"/>
          <w:szCs w:val="22"/>
        </w:rPr>
        <w:t>may</w:t>
      </w:r>
      <w:r w:rsidR="00830927" w:rsidRPr="00DF30BF">
        <w:rPr>
          <w:rFonts w:ascii="Arial" w:hAnsi="Arial" w:cs="Arial"/>
          <w:sz w:val="22"/>
          <w:szCs w:val="22"/>
        </w:rPr>
        <w:t xml:space="preserve"> be added </w:t>
      </w:r>
      <w:r w:rsidR="00E90276" w:rsidRPr="00DF30BF">
        <w:rPr>
          <w:rFonts w:ascii="Arial" w:hAnsi="Arial" w:cs="Arial"/>
          <w:sz w:val="22"/>
          <w:szCs w:val="22"/>
        </w:rPr>
        <w:t xml:space="preserve">to </w:t>
      </w:r>
      <w:r w:rsidR="00830927" w:rsidRPr="00DF30BF">
        <w:rPr>
          <w:rFonts w:ascii="Arial" w:hAnsi="Arial" w:cs="Arial"/>
          <w:sz w:val="22"/>
          <w:szCs w:val="22"/>
        </w:rPr>
        <w:t>the</w:t>
      </w:r>
      <w:r w:rsidR="005562B4" w:rsidRPr="00DF30BF">
        <w:rPr>
          <w:rFonts w:ascii="Arial" w:hAnsi="Arial" w:cs="Arial"/>
          <w:sz w:val="22"/>
          <w:szCs w:val="22"/>
        </w:rPr>
        <w:t xml:space="preserve"> grout </w:t>
      </w:r>
      <w:r w:rsidR="00E90276" w:rsidRPr="00DF30BF">
        <w:rPr>
          <w:rFonts w:ascii="Arial" w:hAnsi="Arial" w:cs="Arial"/>
          <w:sz w:val="22"/>
          <w:szCs w:val="22"/>
        </w:rPr>
        <w:t>tank</w:t>
      </w:r>
      <w:r w:rsidR="005562B4" w:rsidRPr="00DF30BF">
        <w:rPr>
          <w:rFonts w:ascii="Arial" w:hAnsi="Arial" w:cs="Arial"/>
          <w:sz w:val="22"/>
          <w:szCs w:val="22"/>
        </w:rPr>
        <w:t>(s)</w:t>
      </w:r>
      <w:r w:rsidR="00E90276" w:rsidRPr="00DF30BF">
        <w:rPr>
          <w:rFonts w:ascii="Arial" w:hAnsi="Arial" w:cs="Arial"/>
          <w:sz w:val="22"/>
          <w:szCs w:val="22"/>
        </w:rPr>
        <w:t xml:space="preserve"> for</w:t>
      </w:r>
      <w:r w:rsidR="005562B4" w:rsidRPr="00DF30BF">
        <w:rPr>
          <w:rFonts w:ascii="Arial" w:hAnsi="Arial" w:cs="Arial"/>
          <w:sz w:val="22"/>
          <w:szCs w:val="22"/>
        </w:rPr>
        <w:t xml:space="preserve"> </w:t>
      </w:r>
      <w:r w:rsidR="00E90276" w:rsidRPr="00DF30BF">
        <w:rPr>
          <w:rFonts w:ascii="Arial" w:hAnsi="Arial" w:cs="Arial"/>
          <w:sz w:val="22"/>
          <w:szCs w:val="22"/>
        </w:rPr>
        <w:t xml:space="preserve">visual </w:t>
      </w:r>
      <w:r w:rsidR="00830927" w:rsidRPr="00DF30BF">
        <w:rPr>
          <w:rFonts w:ascii="Arial" w:hAnsi="Arial" w:cs="Arial"/>
          <w:sz w:val="22"/>
          <w:szCs w:val="22"/>
        </w:rPr>
        <w:t>confirmation.</w:t>
      </w:r>
    </w:p>
    <w:p w14:paraId="212C059B" w14:textId="77777777" w:rsidR="009253DB" w:rsidRPr="00C73047" w:rsidRDefault="009253DB" w:rsidP="000E3744">
      <w:pPr>
        <w:pStyle w:val="listletterA"/>
        <w:ind w:hanging="318"/>
        <w:jc w:val="left"/>
        <w:rPr>
          <w:rFonts w:ascii="Arial" w:hAnsi="Arial" w:cs="Arial"/>
          <w:sz w:val="22"/>
          <w:szCs w:val="22"/>
        </w:rPr>
      </w:pPr>
      <w:r w:rsidRPr="00C73047">
        <w:rPr>
          <w:rFonts w:ascii="Arial" w:hAnsi="Arial" w:cs="Arial"/>
          <w:sz w:val="22"/>
          <w:szCs w:val="22"/>
        </w:rPr>
        <w:t>Gel Time Modifier</w:t>
      </w:r>
    </w:p>
    <w:p w14:paraId="212C059C" w14:textId="77777777" w:rsidR="009253DB" w:rsidRPr="00C73047" w:rsidRDefault="009253DB" w:rsidP="008E483A">
      <w:pPr>
        <w:pStyle w:val="listletterA"/>
        <w:numPr>
          <w:ilvl w:val="0"/>
          <w:numId w:val="15"/>
        </w:numPr>
        <w:jc w:val="left"/>
        <w:rPr>
          <w:rFonts w:ascii="Arial" w:hAnsi="Arial" w:cs="Arial"/>
          <w:sz w:val="22"/>
          <w:szCs w:val="22"/>
        </w:rPr>
      </w:pPr>
      <w:r w:rsidRPr="00C73047">
        <w:rPr>
          <w:rFonts w:ascii="Arial" w:hAnsi="Arial" w:cs="Arial"/>
          <w:sz w:val="22"/>
          <w:szCs w:val="22"/>
        </w:rPr>
        <w:t xml:space="preserve">A gel time extending agent may </w:t>
      </w:r>
      <w:r w:rsidR="006160B7" w:rsidRPr="00C73047">
        <w:rPr>
          <w:rFonts w:ascii="Arial" w:hAnsi="Arial" w:cs="Arial"/>
          <w:sz w:val="22"/>
          <w:szCs w:val="22"/>
        </w:rPr>
        <w:t>be used in accordance with the M</w:t>
      </w:r>
      <w:r w:rsidRPr="00C73047">
        <w:rPr>
          <w:rFonts w:ascii="Arial" w:hAnsi="Arial" w:cs="Arial"/>
          <w:sz w:val="22"/>
          <w:szCs w:val="22"/>
        </w:rPr>
        <w:t>anufacturer</w:t>
      </w:r>
      <w:r w:rsidR="00CF4443" w:rsidRPr="00C73047">
        <w:rPr>
          <w:rFonts w:ascii="Arial" w:hAnsi="Arial" w:cs="Arial"/>
          <w:sz w:val="22"/>
          <w:szCs w:val="22"/>
        </w:rPr>
        <w:t>(</w:t>
      </w:r>
      <w:r w:rsidR="006160B7" w:rsidRPr="00C73047">
        <w:rPr>
          <w:rFonts w:ascii="Arial" w:hAnsi="Arial" w:cs="Arial"/>
          <w:sz w:val="22"/>
          <w:szCs w:val="22"/>
        </w:rPr>
        <w:t>s</w:t>
      </w:r>
      <w:r w:rsidR="00CF4443" w:rsidRPr="00C73047">
        <w:rPr>
          <w:rFonts w:ascii="Arial" w:hAnsi="Arial" w:cs="Arial"/>
          <w:sz w:val="22"/>
          <w:szCs w:val="22"/>
        </w:rPr>
        <w:t>)</w:t>
      </w:r>
      <w:r w:rsidR="006160B7" w:rsidRPr="00C73047">
        <w:rPr>
          <w:rFonts w:ascii="Arial" w:hAnsi="Arial" w:cs="Arial"/>
          <w:sz w:val="22"/>
          <w:szCs w:val="22"/>
        </w:rPr>
        <w:t>’</w:t>
      </w:r>
      <w:r w:rsidRPr="00C73047">
        <w:rPr>
          <w:rFonts w:ascii="Arial" w:hAnsi="Arial" w:cs="Arial"/>
          <w:sz w:val="22"/>
          <w:szCs w:val="22"/>
        </w:rPr>
        <w:t xml:space="preserve"> recommendations to extend gel time as necessary.</w:t>
      </w:r>
    </w:p>
    <w:p w14:paraId="212C059D" w14:textId="77777777" w:rsidR="00181F96" w:rsidRPr="00C73047" w:rsidRDefault="00181F96" w:rsidP="000E3744">
      <w:pPr>
        <w:pStyle w:val="listletterA"/>
        <w:ind w:hanging="318"/>
        <w:jc w:val="left"/>
        <w:rPr>
          <w:rFonts w:ascii="Arial" w:hAnsi="Arial" w:cs="Arial"/>
          <w:sz w:val="22"/>
          <w:szCs w:val="22"/>
        </w:rPr>
      </w:pPr>
      <w:r w:rsidRPr="00C73047">
        <w:rPr>
          <w:rFonts w:ascii="Arial" w:hAnsi="Arial" w:cs="Arial"/>
          <w:sz w:val="22"/>
          <w:szCs w:val="22"/>
        </w:rPr>
        <w:t>Wh</w:t>
      </w:r>
      <w:r w:rsidR="003F21E2" w:rsidRPr="00C73047">
        <w:rPr>
          <w:rFonts w:ascii="Arial" w:hAnsi="Arial" w:cs="Arial"/>
          <w:sz w:val="22"/>
          <w:szCs w:val="22"/>
        </w:rPr>
        <w:t>en using non</w:t>
      </w:r>
      <w:r w:rsidR="005B034F" w:rsidRPr="00C73047">
        <w:rPr>
          <w:rFonts w:ascii="Arial" w:hAnsi="Arial" w:cs="Arial"/>
          <w:sz w:val="22"/>
          <w:szCs w:val="22"/>
        </w:rPr>
        <w:t>-</w:t>
      </w:r>
      <w:r w:rsidR="003F21E2" w:rsidRPr="00C73047">
        <w:rPr>
          <w:rFonts w:ascii="Arial" w:hAnsi="Arial" w:cs="Arial"/>
          <w:sz w:val="22"/>
          <w:szCs w:val="22"/>
        </w:rPr>
        <w:t xml:space="preserve">soluble additives </w:t>
      </w:r>
      <w:r w:rsidRPr="00C73047">
        <w:rPr>
          <w:rFonts w:ascii="Arial" w:hAnsi="Arial" w:cs="Arial"/>
          <w:sz w:val="22"/>
          <w:szCs w:val="22"/>
        </w:rPr>
        <w:t>the grout tanks must have mechanical mixing devi</w:t>
      </w:r>
      <w:r w:rsidR="00317CA2" w:rsidRPr="00C73047">
        <w:rPr>
          <w:rFonts w:ascii="Arial" w:hAnsi="Arial" w:cs="Arial"/>
          <w:sz w:val="22"/>
          <w:szCs w:val="22"/>
        </w:rPr>
        <w:t>c</w:t>
      </w:r>
      <w:r w:rsidRPr="00C73047">
        <w:rPr>
          <w:rFonts w:ascii="Arial" w:hAnsi="Arial" w:cs="Arial"/>
          <w:sz w:val="22"/>
          <w:szCs w:val="22"/>
        </w:rPr>
        <w:t>es to keep the additives in suspension and maintain a uniform solution of grout and additive.</w:t>
      </w:r>
    </w:p>
    <w:p w14:paraId="212C059E" w14:textId="77777777" w:rsidR="005B034F" w:rsidRPr="00C73047" w:rsidRDefault="00DF30BF">
      <w:pPr>
        <w:rPr>
          <w:rFonts w:ascii="Arial" w:hAnsi="Arial" w:cs="Arial"/>
          <w:sz w:val="22"/>
          <w:szCs w:val="22"/>
        </w:rPr>
      </w:pPr>
      <w:r w:rsidRPr="00C73047">
        <w:rPr>
          <w:rFonts w:ascii="Arial" w:hAnsi="Arial" w:cs="Arial"/>
          <w:sz w:val="22"/>
          <w:szCs w:val="22"/>
        </w:rPr>
        <w:br/>
      </w:r>
    </w:p>
    <w:p w14:paraId="212C059F" w14:textId="77777777" w:rsidR="00E90276" w:rsidRPr="00384AC1" w:rsidRDefault="00E90276" w:rsidP="00A845D4">
      <w:pPr>
        <w:pStyle w:val="Part"/>
        <w:rPr>
          <w:rFonts w:ascii="Arial" w:hAnsi="Arial" w:cs="Arial"/>
          <w:sz w:val="22"/>
          <w:szCs w:val="22"/>
        </w:rPr>
      </w:pPr>
      <w:r w:rsidRPr="00384AC1">
        <w:rPr>
          <w:rFonts w:ascii="Arial" w:hAnsi="Arial" w:cs="Arial"/>
          <w:sz w:val="22"/>
          <w:szCs w:val="22"/>
        </w:rPr>
        <w:t xml:space="preserve">PART 3 </w:t>
      </w:r>
      <w:r w:rsidR="00471ABB">
        <w:rPr>
          <w:rFonts w:ascii="Arial" w:hAnsi="Arial" w:cs="Arial"/>
          <w:sz w:val="22"/>
          <w:szCs w:val="22"/>
        </w:rPr>
        <w:t>–</w:t>
      </w:r>
      <w:r w:rsidRPr="00384AC1">
        <w:rPr>
          <w:rFonts w:ascii="Arial" w:hAnsi="Arial" w:cs="Arial"/>
          <w:sz w:val="22"/>
          <w:szCs w:val="22"/>
        </w:rPr>
        <w:t xml:space="preserve"> EXECUTION</w:t>
      </w:r>
      <w:r w:rsidR="00471ABB">
        <w:rPr>
          <w:rFonts w:ascii="Arial" w:hAnsi="Arial" w:cs="Arial"/>
          <w:sz w:val="22"/>
          <w:szCs w:val="22"/>
        </w:rPr>
        <w:br/>
      </w:r>
    </w:p>
    <w:p w14:paraId="212C05A0" w14:textId="77777777" w:rsidR="00E90276" w:rsidRPr="00AE04ED" w:rsidRDefault="00E90276" w:rsidP="00B9049F">
      <w:pPr>
        <w:pStyle w:val="HeadingUnderlined"/>
        <w:rPr>
          <w:rFonts w:ascii="Arial" w:hAnsi="Arial" w:cs="Arial"/>
          <w:b/>
          <w:bCs/>
          <w:sz w:val="22"/>
          <w:szCs w:val="22"/>
          <w:u w:val="none"/>
        </w:rPr>
      </w:pPr>
      <w:r w:rsidRPr="00AE04ED">
        <w:rPr>
          <w:rFonts w:ascii="Arial" w:hAnsi="Arial" w:cs="Arial"/>
          <w:sz w:val="22"/>
          <w:szCs w:val="22"/>
          <w:u w:val="none"/>
        </w:rPr>
        <w:t>3.</w:t>
      </w:r>
      <w:r w:rsidR="00AE04ED" w:rsidRPr="00AE04ED">
        <w:rPr>
          <w:rFonts w:ascii="Arial" w:hAnsi="Arial" w:cs="Arial"/>
          <w:sz w:val="22"/>
          <w:szCs w:val="22"/>
          <w:u w:val="none"/>
        </w:rPr>
        <w:t>0</w:t>
      </w:r>
      <w:r w:rsidRPr="00AE04ED">
        <w:rPr>
          <w:rFonts w:ascii="Arial" w:hAnsi="Arial" w:cs="Arial"/>
          <w:sz w:val="22"/>
          <w:szCs w:val="22"/>
          <w:u w:val="none"/>
        </w:rPr>
        <w:t xml:space="preserve">1   </w:t>
      </w:r>
      <w:r w:rsidRPr="00AE04ED">
        <w:rPr>
          <w:rFonts w:ascii="Arial" w:hAnsi="Arial" w:cs="Arial"/>
          <w:sz w:val="22"/>
          <w:szCs w:val="22"/>
          <w:u w:val="none"/>
        </w:rPr>
        <w:tab/>
        <w:t>CONTROL TESTS</w:t>
      </w:r>
      <w:r w:rsidR="003D2B8D">
        <w:rPr>
          <w:rFonts w:ascii="Arial" w:hAnsi="Arial" w:cs="Arial"/>
          <w:sz w:val="22"/>
          <w:szCs w:val="22"/>
          <w:u w:val="none"/>
        </w:rPr>
        <w:br/>
      </w:r>
    </w:p>
    <w:p w14:paraId="212C05A1" w14:textId="77777777" w:rsidR="00E90276" w:rsidRPr="000E3744" w:rsidRDefault="00E90276" w:rsidP="008E483A">
      <w:pPr>
        <w:pStyle w:val="listletterA"/>
        <w:numPr>
          <w:ilvl w:val="0"/>
          <w:numId w:val="23"/>
        </w:numPr>
        <w:ind w:hanging="318"/>
        <w:jc w:val="left"/>
        <w:rPr>
          <w:rFonts w:ascii="Arial" w:hAnsi="Arial" w:cs="Arial"/>
          <w:sz w:val="22"/>
          <w:szCs w:val="22"/>
        </w:rPr>
      </w:pPr>
      <w:r w:rsidRPr="000E3744">
        <w:rPr>
          <w:rFonts w:ascii="Arial" w:hAnsi="Arial" w:cs="Arial"/>
          <w:sz w:val="22"/>
          <w:szCs w:val="22"/>
        </w:rPr>
        <w:t xml:space="preserve">Packer Tests </w:t>
      </w:r>
      <w:r w:rsidR="00BD390A" w:rsidRPr="000E3744">
        <w:rPr>
          <w:rFonts w:ascii="Arial" w:hAnsi="Arial" w:cs="Arial"/>
          <w:sz w:val="22"/>
          <w:szCs w:val="22"/>
        </w:rPr>
        <w:t>–</w:t>
      </w:r>
      <w:r w:rsidRPr="000E3744">
        <w:rPr>
          <w:rFonts w:ascii="Arial" w:hAnsi="Arial" w:cs="Arial"/>
          <w:sz w:val="22"/>
          <w:szCs w:val="22"/>
        </w:rPr>
        <w:t xml:space="preserve"> </w:t>
      </w:r>
      <w:r w:rsidR="00BD390A" w:rsidRPr="000E3744">
        <w:rPr>
          <w:rFonts w:ascii="Arial" w:hAnsi="Arial" w:cs="Arial"/>
          <w:sz w:val="22"/>
          <w:szCs w:val="22"/>
        </w:rPr>
        <w:t>The Contractor shall d</w:t>
      </w:r>
      <w:r w:rsidRPr="000E3744">
        <w:rPr>
          <w:rFonts w:ascii="Arial" w:hAnsi="Arial" w:cs="Arial"/>
          <w:sz w:val="22"/>
          <w:szCs w:val="22"/>
        </w:rPr>
        <w:t>emonstrate the acceptable performance of air test</w:t>
      </w:r>
      <w:r w:rsidR="00BD390A" w:rsidRPr="000E3744">
        <w:rPr>
          <w:rFonts w:ascii="Arial" w:hAnsi="Arial" w:cs="Arial"/>
          <w:sz w:val="22"/>
          <w:szCs w:val="22"/>
        </w:rPr>
        <w:t>(s), including:</w:t>
      </w:r>
    </w:p>
    <w:p w14:paraId="212C05A2" w14:textId="77777777" w:rsidR="00E90276" w:rsidRDefault="008B4BBC" w:rsidP="008E483A">
      <w:pPr>
        <w:pStyle w:val="Listnumber10"/>
        <w:numPr>
          <w:ilvl w:val="0"/>
          <w:numId w:val="9"/>
        </w:numPr>
        <w:jc w:val="left"/>
        <w:rPr>
          <w:rFonts w:ascii="Arial" w:hAnsi="Arial" w:cs="Arial"/>
          <w:sz w:val="22"/>
          <w:szCs w:val="22"/>
        </w:rPr>
      </w:pPr>
      <w:r w:rsidRPr="00384AC1">
        <w:rPr>
          <w:rFonts w:ascii="Arial" w:hAnsi="Arial" w:cs="Arial"/>
          <w:sz w:val="22"/>
          <w:szCs w:val="22"/>
        </w:rPr>
        <w:t xml:space="preserve">To insure the accuracy, integrity and performance capabilities of the testing equipment, a demonstration test </w:t>
      </w:r>
      <w:r w:rsidR="00457C21">
        <w:rPr>
          <w:rFonts w:ascii="Arial" w:hAnsi="Arial" w:cs="Arial"/>
          <w:sz w:val="22"/>
          <w:szCs w:val="22"/>
        </w:rPr>
        <w:t xml:space="preserve">(barrel test) </w:t>
      </w:r>
      <w:r w:rsidR="00384AC1">
        <w:rPr>
          <w:rFonts w:ascii="Arial" w:hAnsi="Arial" w:cs="Arial"/>
          <w:sz w:val="22"/>
          <w:szCs w:val="22"/>
        </w:rPr>
        <w:t>shall</w:t>
      </w:r>
      <w:r w:rsidRPr="00384AC1">
        <w:rPr>
          <w:rFonts w:ascii="Arial" w:hAnsi="Arial" w:cs="Arial"/>
          <w:sz w:val="22"/>
          <w:szCs w:val="22"/>
        </w:rPr>
        <w:t xml:space="preserve"> be performed</w:t>
      </w:r>
      <w:r w:rsidR="006160B7" w:rsidRPr="00384AC1">
        <w:rPr>
          <w:rFonts w:ascii="Arial" w:hAnsi="Arial" w:cs="Arial"/>
          <w:sz w:val="22"/>
          <w:szCs w:val="22"/>
        </w:rPr>
        <w:t xml:space="preserve"> by the Contractor.  The test procedures shall be as follows:</w:t>
      </w:r>
    </w:p>
    <w:p w14:paraId="212C05A3" w14:textId="77777777" w:rsidR="00E90276" w:rsidRPr="00384AC1" w:rsidRDefault="00457C21" w:rsidP="00457C21">
      <w:pPr>
        <w:pStyle w:val="Listnumber10"/>
        <w:numPr>
          <w:ilvl w:val="1"/>
          <w:numId w:val="2"/>
        </w:numPr>
        <w:jc w:val="left"/>
        <w:rPr>
          <w:rFonts w:ascii="Arial" w:hAnsi="Arial" w:cs="Arial"/>
          <w:sz w:val="22"/>
          <w:szCs w:val="22"/>
        </w:rPr>
      </w:pPr>
      <w:r>
        <w:rPr>
          <w:rFonts w:ascii="Arial" w:hAnsi="Arial" w:cs="Arial"/>
          <w:sz w:val="22"/>
          <w:szCs w:val="22"/>
        </w:rPr>
        <w:t xml:space="preserve"> </w:t>
      </w:r>
      <w:r w:rsidR="00E90276" w:rsidRPr="00384AC1">
        <w:rPr>
          <w:rFonts w:ascii="Arial" w:hAnsi="Arial" w:cs="Arial"/>
          <w:sz w:val="22"/>
          <w:szCs w:val="22"/>
        </w:rPr>
        <w:t xml:space="preserve">After entering each pipeline segment with the test equipment, but prior to the commencement of joint testing,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w:t>
      </w:r>
      <w:r w:rsidR="00E90276" w:rsidRPr="00384AC1">
        <w:rPr>
          <w:rFonts w:ascii="Arial" w:hAnsi="Arial" w:cs="Arial"/>
          <w:sz w:val="22"/>
          <w:szCs w:val="22"/>
        </w:rPr>
        <w:t xml:space="preserve">position the test equipment on a section of sound sewer pipe between pipe joints, and perform a test as specified.  The equipment shall hold a </w:t>
      </w:r>
      <w:r w:rsidR="00B33DD8" w:rsidRPr="00384AC1">
        <w:rPr>
          <w:rFonts w:ascii="Arial" w:hAnsi="Arial" w:cs="Arial"/>
          <w:sz w:val="22"/>
          <w:szCs w:val="22"/>
        </w:rPr>
        <w:t>seven to ten PSI (</w:t>
      </w:r>
      <w:r w:rsidR="008B4BBC" w:rsidRPr="00384AC1">
        <w:rPr>
          <w:rFonts w:ascii="Arial" w:hAnsi="Arial" w:cs="Arial"/>
          <w:sz w:val="22"/>
          <w:szCs w:val="22"/>
        </w:rPr>
        <w:t>7-</w:t>
      </w:r>
      <w:r w:rsidR="00B33DD8" w:rsidRPr="00384AC1">
        <w:rPr>
          <w:rFonts w:ascii="Arial" w:hAnsi="Arial" w:cs="Arial"/>
          <w:sz w:val="22"/>
          <w:szCs w:val="22"/>
        </w:rPr>
        <w:t>10 PSI)</w:t>
      </w:r>
      <w:r w:rsidR="00E90276" w:rsidRPr="00384AC1">
        <w:rPr>
          <w:rFonts w:ascii="Arial" w:hAnsi="Arial" w:cs="Arial"/>
          <w:sz w:val="22"/>
          <w:szCs w:val="22"/>
        </w:rPr>
        <w:t xml:space="preserve"> test pressure for a period of </w:t>
      </w:r>
      <w:r w:rsidR="00B33DD8" w:rsidRPr="00384AC1">
        <w:rPr>
          <w:rFonts w:ascii="Arial" w:hAnsi="Arial" w:cs="Arial"/>
          <w:sz w:val="22"/>
          <w:szCs w:val="22"/>
        </w:rPr>
        <w:t>fifteen (</w:t>
      </w:r>
      <w:r w:rsidR="00663F3C" w:rsidRPr="00384AC1">
        <w:rPr>
          <w:rFonts w:ascii="Arial" w:hAnsi="Arial" w:cs="Arial"/>
          <w:sz w:val="22"/>
          <w:szCs w:val="22"/>
        </w:rPr>
        <w:t>15</w:t>
      </w:r>
      <w:r w:rsidR="00B33DD8" w:rsidRPr="00384AC1">
        <w:rPr>
          <w:rFonts w:ascii="Arial" w:hAnsi="Arial" w:cs="Arial"/>
          <w:sz w:val="22"/>
          <w:szCs w:val="22"/>
        </w:rPr>
        <w:t>)</w:t>
      </w:r>
      <w:r w:rsidR="00E90276" w:rsidRPr="00384AC1">
        <w:rPr>
          <w:rFonts w:ascii="Arial" w:hAnsi="Arial" w:cs="Arial"/>
          <w:sz w:val="22"/>
          <w:szCs w:val="22"/>
        </w:rPr>
        <w:t xml:space="preserve"> seconds with a </w:t>
      </w:r>
      <w:r w:rsidR="00B33DD8" w:rsidRPr="00384AC1">
        <w:rPr>
          <w:rFonts w:ascii="Arial" w:hAnsi="Arial" w:cs="Arial"/>
          <w:sz w:val="22"/>
          <w:szCs w:val="22"/>
        </w:rPr>
        <w:t>pressure drop of less than one PSI (&lt;1 PSI)</w:t>
      </w:r>
      <w:r w:rsidR="00E90276" w:rsidRPr="00384AC1">
        <w:rPr>
          <w:rFonts w:ascii="Arial" w:hAnsi="Arial" w:cs="Arial"/>
          <w:sz w:val="22"/>
          <w:szCs w:val="22"/>
        </w:rPr>
        <w:t xml:space="preserve">.  In the event of a failed test,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w:t>
      </w:r>
      <w:r w:rsidR="00E90276" w:rsidRPr="00384AC1">
        <w:rPr>
          <w:rFonts w:ascii="Arial" w:hAnsi="Arial" w:cs="Arial"/>
          <w:sz w:val="22"/>
          <w:szCs w:val="22"/>
        </w:rPr>
        <w:t>repair any defective equipment and re-test to verify proper operation of all equipment</w:t>
      </w:r>
      <w:r w:rsidR="00B33DD8" w:rsidRPr="00384AC1">
        <w:rPr>
          <w:rFonts w:ascii="Arial" w:hAnsi="Arial" w:cs="Arial"/>
          <w:sz w:val="22"/>
          <w:szCs w:val="22"/>
        </w:rPr>
        <w:t xml:space="preserve">.  </w:t>
      </w:r>
    </w:p>
    <w:p w14:paraId="212C05A4" w14:textId="77777777" w:rsidR="00357CA2"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Pump Tests - At the beginning of </w:t>
      </w:r>
      <w:r w:rsidR="00357CA2" w:rsidRPr="00384AC1">
        <w:rPr>
          <w:rFonts w:ascii="Arial" w:hAnsi="Arial" w:cs="Arial"/>
          <w:sz w:val="22"/>
          <w:szCs w:val="22"/>
        </w:rPr>
        <w:t xml:space="preserve">the contract, </w:t>
      </w:r>
      <w:r w:rsidRPr="00384AC1">
        <w:rPr>
          <w:rFonts w:ascii="Arial" w:hAnsi="Arial" w:cs="Arial"/>
          <w:sz w:val="22"/>
          <w:szCs w:val="22"/>
        </w:rPr>
        <w:t xml:space="preserve">prior to application of grout,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w:t>
      </w:r>
      <w:r w:rsidRPr="00384AC1">
        <w:rPr>
          <w:rFonts w:ascii="Arial" w:hAnsi="Arial" w:cs="Arial"/>
          <w:sz w:val="22"/>
          <w:szCs w:val="22"/>
        </w:rPr>
        <w:t>perform a pump test</w:t>
      </w:r>
      <w:r w:rsidR="00B33DD8" w:rsidRPr="00384AC1">
        <w:rPr>
          <w:rFonts w:ascii="Arial" w:hAnsi="Arial" w:cs="Arial"/>
          <w:sz w:val="22"/>
          <w:szCs w:val="22"/>
        </w:rPr>
        <w:t>.  This test shall</w:t>
      </w:r>
      <w:r w:rsidRPr="00384AC1">
        <w:rPr>
          <w:rFonts w:ascii="Arial" w:hAnsi="Arial" w:cs="Arial"/>
          <w:sz w:val="22"/>
          <w:szCs w:val="22"/>
        </w:rPr>
        <w:t xml:space="preserve"> determine if proper ratios are being pumped from the grout component t</w:t>
      </w:r>
      <w:r w:rsidR="00B33DD8" w:rsidRPr="00384AC1">
        <w:rPr>
          <w:rFonts w:ascii="Arial" w:hAnsi="Arial" w:cs="Arial"/>
          <w:sz w:val="22"/>
          <w:szCs w:val="22"/>
        </w:rPr>
        <w:t xml:space="preserve">anks at the proper rates and </w:t>
      </w:r>
      <w:r w:rsidR="00384AC1">
        <w:rPr>
          <w:rFonts w:ascii="Arial" w:hAnsi="Arial" w:cs="Arial"/>
          <w:sz w:val="22"/>
          <w:szCs w:val="22"/>
        </w:rPr>
        <w:t>shall</w:t>
      </w:r>
      <w:r w:rsidR="00B33DD8" w:rsidRPr="00384AC1">
        <w:rPr>
          <w:rFonts w:ascii="Arial" w:hAnsi="Arial" w:cs="Arial"/>
          <w:sz w:val="22"/>
          <w:szCs w:val="22"/>
        </w:rPr>
        <w:t xml:space="preserve"> also</w:t>
      </w:r>
      <w:r w:rsidRPr="00384AC1">
        <w:rPr>
          <w:rFonts w:ascii="Arial" w:hAnsi="Arial" w:cs="Arial"/>
          <w:sz w:val="22"/>
          <w:szCs w:val="22"/>
        </w:rPr>
        <w:t xml:space="preserve"> measure pump rates.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u</w:t>
      </w:r>
      <w:r w:rsidRPr="00384AC1">
        <w:rPr>
          <w:rFonts w:ascii="Arial" w:hAnsi="Arial" w:cs="Arial"/>
          <w:sz w:val="22"/>
          <w:szCs w:val="22"/>
        </w:rPr>
        <w:t xml:space="preserve">se separate containers to capture the discharges from each of the grout component </w:t>
      </w:r>
      <w:r w:rsidR="00B33DD8" w:rsidRPr="00384AC1">
        <w:rPr>
          <w:rFonts w:ascii="Arial" w:hAnsi="Arial" w:cs="Arial"/>
          <w:sz w:val="22"/>
          <w:szCs w:val="22"/>
        </w:rPr>
        <w:t xml:space="preserve">hoses </w:t>
      </w:r>
      <w:r w:rsidR="00181F96" w:rsidRPr="00384AC1">
        <w:rPr>
          <w:rFonts w:ascii="Arial" w:hAnsi="Arial" w:cs="Arial"/>
          <w:sz w:val="22"/>
          <w:szCs w:val="22"/>
        </w:rPr>
        <w:t xml:space="preserve">to </w:t>
      </w:r>
      <w:r w:rsidR="00B30FE2" w:rsidRPr="00384AC1">
        <w:rPr>
          <w:rFonts w:ascii="Arial" w:hAnsi="Arial" w:cs="Arial"/>
          <w:sz w:val="22"/>
          <w:szCs w:val="22"/>
        </w:rPr>
        <w:t xml:space="preserve">simulate the actual volumes of each component through the interconnect hoses, hose reel and length of grout </w:t>
      </w:r>
      <w:r w:rsidR="00181F96" w:rsidRPr="00384AC1">
        <w:rPr>
          <w:rFonts w:ascii="Arial" w:hAnsi="Arial" w:cs="Arial"/>
          <w:sz w:val="22"/>
          <w:szCs w:val="22"/>
        </w:rPr>
        <w:t>hose</w:t>
      </w:r>
      <w:r w:rsidR="00B33DD8" w:rsidRPr="00384AC1">
        <w:rPr>
          <w:rFonts w:ascii="Arial" w:hAnsi="Arial" w:cs="Arial"/>
          <w:sz w:val="22"/>
          <w:szCs w:val="22"/>
        </w:rPr>
        <w:t>,</w:t>
      </w:r>
      <w:r w:rsidR="00663F3C" w:rsidRPr="00384AC1">
        <w:rPr>
          <w:rFonts w:ascii="Arial" w:hAnsi="Arial" w:cs="Arial"/>
          <w:sz w:val="22"/>
          <w:szCs w:val="22"/>
        </w:rPr>
        <w:t xml:space="preserve"> and </w:t>
      </w:r>
      <w:r w:rsidR="00B33DD8" w:rsidRPr="00384AC1">
        <w:rPr>
          <w:rFonts w:ascii="Arial" w:hAnsi="Arial" w:cs="Arial"/>
          <w:sz w:val="22"/>
          <w:szCs w:val="22"/>
        </w:rPr>
        <w:t xml:space="preserve">to </w:t>
      </w:r>
      <w:r w:rsidR="00663F3C" w:rsidRPr="00384AC1">
        <w:rPr>
          <w:rFonts w:ascii="Arial" w:hAnsi="Arial" w:cs="Arial"/>
          <w:sz w:val="22"/>
          <w:szCs w:val="22"/>
        </w:rPr>
        <w:t xml:space="preserve">confirm accuracy of </w:t>
      </w:r>
      <w:r w:rsidR="00B33DD8" w:rsidRPr="00384AC1">
        <w:rPr>
          <w:rFonts w:ascii="Arial" w:hAnsi="Arial" w:cs="Arial"/>
          <w:sz w:val="22"/>
          <w:szCs w:val="22"/>
        </w:rPr>
        <w:t xml:space="preserve">the </w:t>
      </w:r>
      <w:r w:rsidR="00663F3C" w:rsidRPr="00384AC1">
        <w:rPr>
          <w:rFonts w:ascii="Arial" w:hAnsi="Arial" w:cs="Arial"/>
          <w:sz w:val="22"/>
          <w:szCs w:val="22"/>
        </w:rPr>
        <w:t>grout pump totalizer</w:t>
      </w:r>
      <w:r w:rsidRPr="00384AC1">
        <w:rPr>
          <w:rFonts w:ascii="Arial" w:hAnsi="Arial" w:cs="Arial"/>
          <w:sz w:val="22"/>
          <w:szCs w:val="22"/>
        </w:rPr>
        <w:t xml:space="preserve">.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t</w:t>
      </w:r>
      <w:r w:rsidRPr="00384AC1">
        <w:rPr>
          <w:rFonts w:ascii="Arial" w:hAnsi="Arial" w:cs="Arial"/>
          <w:sz w:val="22"/>
          <w:szCs w:val="22"/>
        </w:rPr>
        <w:t xml:space="preserve">ake corrective action if </w:t>
      </w:r>
      <w:r w:rsidR="001F1155" w:rsidRPr="00384AC1">
        <w:rPr>
          <w:rFonts w:ascii="Arial" w:hAnsi="Arial" w:cs="Arial"/>
          <w:sz w:val="22"/>
          <w:szCs w:val="22"/>
        </w:rPr>
        <w:t>ratios or rates are not within the M</w:t>
      </w:r>
      <w:r w:rsidR="00357CA2" w:rsidRPr="00384AC1">
        <w:rPr>
          <w:rFonts w:ascii="Arial" w:hAnsi="Arial" w:cs="Arial"/>
          <w:sz w:val="22"/>
          <w:szCs w:val="22"/>
        </w:rPr>
        <w:t>anufacture</w:t>
      </w:r>
      <w:r w:rsidR="00D32F8A" w:rsidRPr="00384AC1">
        <w:rPr>
          <w:rFonts w:ascii="Arial" w:hAnsi="Arial" w:cs="Arial"/>
          <w:sz w:val="22"/>
          <w:szCs w:val="22"/>
        </w:rPr>
        <w:t>r</w:t>
      </w:r>
      <w:r w:rsidR="00357CA2" w:rsidRPr="00384AC1">
        <w:rPr>
          <w:rFonts w:ascii="Arial" w:hAnsi="Arial" w:cs="Arial"/>
          <w:sz w:val="22"/>
          <w:szCs w:val="22"/>
        </w:rPr>
        <w:t>s</w:t>
      </w:r>
      <w:r w:rsidR="001F1155" w:rsidRPr="00384AC1">
        <w:rPr>
          <w:rFonts w:ascii="Arial" w:hAnsi="Arial" w:cs="Arial"/>
          <w:sz w:val="22"/>
          <w:szCs w:val="22"/>
        </w:rPr>
        <w:t>’</w:t>
      </w:r>
      <w:r w:rsidR="00357CA2" w:rsidRPr="00384AC1">
        <w:rPr>
          <w:rFonts w:ascii="Arial" w:hAnsi="Arial" w:cs="Arial"/>
          <w:sz w:val="22"/>
          <w:szCs w:val="22"/>
        </w:rPr>
        <w:t xml:space="preserve"> recommended standards.  </w:t>
      </w:r>
    </w:p>
    <w:p w14:paraId="212C05A5" w14:textId="77777777" w:rsidR="00E90276" w:rsidRPr="00AE04ED"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Grout Tests </w:t>
      </w:r>
      <w:r w:rsidR="00141981" w:rsidRPr="00384AC1">
        <w:rPr>
          <w:rFonts w:ascii="Arial" w:hAnsi="Arial" w:cs="Arial"/>
          <w:sz w:val="22"/>
          <w:szCs w:val="22"/>
        </w:rPr>
        <w:t>–</w:t>
      </w:r>
      <w:r w:rsidRPr="00384AC1">
        <w:rPr>
          <w:rFonts w:ascii="Arial" w:hAnsi="Arial" w:cs="Arial"/>
          <w:sz w:val="22"/>
          <w:szCs w:val="22"/>
        </w:rPr>
        <w:t xml:space="preserve"> </w:t>
      </w:r>
      <w:r w:rsidR="00141981" w:rsidRPr="00384AC1">
        <w:rPr>
          <w:rFonts w:ascii="Arial" w:hAnsi="Arial" w:cs="Arial"/>
          <w:sz w:val="22"/>
          <w:szCs w:val="22"/>
        </w:rPr>
        <w:t>The Contractor shall p</w:t>
      </w:r>
      <w:r w:rsidRPr="00384AC1">
        <w:rPr>
          <w:rFonts w:ascii="Arial" w:hAnsi="Arial" w:cs="Arial"/>
          <w:sz w:val="22"/>
          <w:szCs w:val="22"/>
        </w:rPr>
        <w:t xml:space="preserve">erform </w:t>
      </w:r>
      <w:r w:rsidR="00663F3C" w:rsidRPr="00384AC1">
        <w:rPr>
          <w:rFonts w:ascii="Arial" w:hAnsi="Arial" w:cs="Arial"/>
          <w:sz w:val="22"/>
          <w:szCs w:val="22"/>
        </w:rPr>
        <w:t xml:space="preserve">and record </w:t>
      </w:r>
      <w:r w:rsidRPr="00384AC1">
        <w:rPr>
          <w:rFonts w:ascii="Arial" w:hAnsi="Arial" w:cs="Arial"/>
          <w:sz w:val="22"/>
          <w:szCs w:val="22"/>
        </w:rPr>
        <w:t xml:space="preserve">a grout gel test in the presence of the </w:t>
      </w:r>
      <w:r w:rsidR="00141981" w:rsidRPr="00384AC1">
        <w:rPr>
          <w:rFonts w:ascii="Arial" w:hAnsi="Arial" w:cs="Arial"/>
          <w:sz w:val="22"/>
          <w:szCs w:val="22"/>
        </w:rPr>
        <w:t xml:space="preserve">Engineer.  This test </w:t>
      </w:r>
      <w:r w:rsidR="00384AC1">
        <w:rPr>
          <w:rFonts w:ascii="Arial" w:hAnsi="Arial" w:cs="Arial"/>
          <w:sz w:val="22"/>
          <w:szCs w:val="22"/>
        </w:rPr>
        <w:t>shall</w:t>
      </w:r>
      <w:r w:rsidR="00141981" w:rsidRPr="00384AC1">
        <w:rPr>
          <w:rFonts w:ascii="Arial" w:hAnsi="Arial" w:cs="Arial"/>
          <w:sz w:val="22"/>
          <w:szCs w:val="22"/>
        </w:rPr>
        <w:t xml:space="preserve"> include the</w:t>
      </w:r>
      <w:r w:rsidR="001E0097" w:rsidRPr="00384AC1">
        <w:rPr>
          <w:rFonts w:ascii="Arial" w:hAnsi="Arial" w:cs="Arial"/>
          <w:sz w:val="22"/>
          <w:szCs w:val="22"/>
        </w:rPr>
        <w:t xml:space="preserve"> recording</w:t>
      </w:r>
      <w:r w:rsidR="00141981" w:rsidRPr="00384AC1">
        <w:rPr>
          <w:rFonts w:ascii="Arial" w:hAnsi="Arial" w:cs="Arial"/>
          <w:sz w:val="22"/>
          <w:szCs w:val="22"/>
        </w:rPr>
        <w:t xml:space="preserve"> of</w:t>
      </w:r>
      <w:r w:rsidR="001E0097" w:rsidRPr="00384AC1">
        <w:rPr>
          <w:rFonts w:ascii="Arial" w:hAnsi="Arial" w:cs="Arial"/>
          <w:sz w:val="22"/>
          <w:szCs w:val="22"/>
        </w:rPr>
        <w:t xml:space="preserve"> the grout tank solution temperature, catalyst tank </w:t>
      </w:r>
      <w:r w:rsidR="00141981" w:rsidRPr="00384AC1">
        <w:rPr>
          <w:rFonts w:ascii="Arial" w:hAnsi="Arial" w:cs="Arial"/>
          <w:sz w:val="22"/>
          <w:szCs w:val="22"/>
        </w:rPr>
        <w:t>solution</w:t>
      </w:r>
      <w:r w:rsidR="0091478C" w:rsidRPr="00384AC1">
        <w:rPr>
          <w:rFonts w:ascii="Arial" w:hAnsi="Arial" w:cs="Arial"/>
          <w:sz w:val="22"/>
          <w:szCs w:val="22"/>
          <w:lang w:val="en-CA"/>
        </w:rPr>
        <w:t xml:space="preserve"> temperature,</w:t>
      </w:r>
      <w:r w:rsidR="0091478C" w:rsidRPr="00384AC1">
        <w:rPr>
          <w:rFonts w:ascii="Arial" w:hAnsi="Arial" w:cs="Arial"/>
          <w:b/>
          <w:color w:val="0000FF"/>
          <w:sz w:val="22"/>
          <w:szCs w:val="22"/>
          <w:lang w:val="en-CA"/>
        </w:rPr>
        <w:t xml:space="preserve"> </w:t>
      </w:r>
      <w:r w:rsidR="001D6DAB" w:rsidRPr="00384AC1">
        <w:rPr>
          <w:rFonts w:ascii="Arial" w:hAnsi="Arial" w:cs="Arial"/>
          <w:sz w:val="22"/>
          <w:szCs w:val="22"/>
          <w:lang w:val="en-CA"/>
        </w:rPr>
        <w:t xml:space="preserve">ambient </w:t>
      </w:r>
      <w:r w:rsidR="001E0097" w:rsidRPr="00384AC1">
        <w:rPr>
          <w:rFonts w:ascii="Arial" w:hAnsi="Arial" w:cs="Arial"/>
          <w:sz w:val="22"/>
          <w:szCs w:val="22"/>
          <w:lang w:val="en-CA"/>
        </w:rPr>
        <w:t xml:space="preserve">air </w:t>
      </w:r>
      <w:r w:rsidR="001D6DAB" w:rsidRPr="00384AC1">
        <w:rPr>
          <w:rFonts w:ascii="Arial" w:hAnsi="Arial" w:cs="Arial"/>
          <w:sz w:val="22"/>
          <w:szCs w:val="22"/>
          <w:lang w:val="en-CA"/>
        </w:rPr>
        <w:t>temperature</w:t>
      </w:r>
      <w:r w:rsidR="001E0097" w:rsidRPr="00384AC1">
        <w:rPr>
          <w:rFonts w:ascii="Arial" w:hAnsi="Arial" w:cs="Arial"/>
          <w:sz w:val="22"/>
          <w:szCs w:val="22"/>
          <w:lang w:val="en-CA"/>
        </w:rPr>
        <w:t xml:space="preserve"> in truck</w:t>
      </w:r>
      <w:r w:rsidR="00141981" w:rsidRPr="00384AC1">
        <w:rPr>
          <w:rFonts w:ascii="Arial" w:hAnsi="Arial" w:cs="Arial"/>
          <w:sz w:val="22"/>
          <w:szCs w:val="22"/>
          <w:lang w:val="en-CA"/>
        </w:rPr>
        <w:t>,</w:t>
      </w:r>
      <w:r w:rsidR="0091478C" w:rsidRPr="00384AC1">
        <w:rPr>
          <w:rFonts w:ascii="Arial" w:hAnsi="Arial" w:cs="Arial"/>
          <w:sz w:val="22"/>
          <w:szCs w:val="22"/>
          <w:lang w:val="en-CA"/>
        </w:rPr>
        <w:t xml:space="preserve"> and gel time of the sample</w:t>
      </w:r>
      <w:r w:rsidR="00141981" w:rsidRPr="00384AC1">
        <w:rPr>
          <w:rFonts w:ascii="Arial" w:hAnsi="Arial" w:cs="Arial"/>
          <w:sz w:val="22"/>
          <w:szCs w:val="22"/>
          <w:lang w:val="en-CA"/>
        </w:rPr>
        <w:t>.  The test shall be performed</w:t>
      </w:r>
      <w:r w:rsidR="0091478C" w:rsidRPr="00384AC1">
        <w:rPr>
          <w:rFonts w:ascii="Arial" w:hAnsi="Arial" w:cs="Arial"/>
          <w:sz w:val="22"/>
          <w:szCs w:val="22"/>
          <w:lang w:val="en-CA"/>
        </w:rPr>
        <w:t xml:space="preserve"> whenever</w:t>
      </w:r>
      <w:r w:rsidR="00141981" w:rsidRPr="00384AC1">
        <w:rPr>
          <w:rFonts w:ascii="Arial" w:hAnsi="Arial" w:cs="Arial"/>
          <w:sz w:val="22"/>
          <w:szCs w:val="22"/>
          <w:lang w:val="en-CA"/>
        </w:rPr>
        <w:t xml:space="preserve"> the following conditions occur:</w:t>
      </w:r>
      <w:r w:rsidR="00A845D4">
        <w:rPr>
          <w:rFonts w:ascii="Arial" w:hAnsi="Arial" w:cs="Arial"/>
          <w:sz w:val="22"/>
          <w:szCs w:val="22"/>
          <w:lang w:val="en-CA"/>
        </w:rPr>
        <w:br/>
      </w:r>
    </w:p>
    <w:p w14:paraId="212C05A6" w14:textId="77777777" w:rsidR="00E90276" w:rsidRPr="00384AC1" w:rsidRDefault="00141981" w:rsidP="008E483A">
      <w:pPr>
        <w:pStyle w:val="Listnumber10"/>
        <w:numPr>
          <w:ilvl w:val="0"/>
          <w:numId w:val="10"/>
        </w:numPr>
        <w:jc w:val="left"/>
        <w:rPr>
          <w:rFonts w:ascii="Arial" w:hAnsi="Arial" w:cs="Arial"/>
          <w:sz w:val="22"/>
          <w:szCs w:val="22"/>
        </w:rPr>
      </w:pPr>
      <w:r w:rsidRPr="00384AC1">
        <w:rPr>
          <w:rFonts w:ascii="Arial" w:hAnsi="Arial" w:cs="Arial"/>
          <w:sz w:val="22"/>
          <w:szCs w:val="22"/>
        </w:rPr>
        <w:t xml:space="preserve">At the </w:t>
      </w:r>
      <w:r w:rsidR="00E90276" w:rsidRPr="00384AC1">
        <w:rPr>
          <w:rFonts w:ascii="Arial" w:hAnsi="Arial" w:cs="Arial"/>
          <w:sz w:val="22"/>
          <w:szCs w:val="22"/>
        </w:rPr>
        <w:t>beginning of each day</w:t>
      </w:r>
      <w:r w:rsidRPr="00384AC1">
        <w:rPr>
          <w:rFonts w:ascii="Arial" w:hAnsi="Arial" w:cs="Arial"/>
          <w:sz w:val="22"/>
          <w:szCs w:val="22"/>
        </w:rPr>
        <w:t>.  T</w:t>
      </w:r>
      <w:r w:rsidR="00A44C95" w:rsidRPr="00384AC1">
        <w:rPr>
          <w:rFonts w:ascii="Arial" w:hAnsi="Arial" w:cs="Arial"/>
          <w:sz w:val="22"/>
          <w:szCs w:val="22"/>
        </w:rPr>
        <w:t>he material in the hoses shall be recycled to the ta</w:t>
      </w:r>
      <w:r w:rsidR="0027260A">
        <w:rPr>
          <w:rFonts w:ascii="Arial" w:hAnsi="Arial" w:cs="Arial"/>
          <w:sz w:val="22"/>
          <w:szCs w:val="22"/>
        </w:rPr>
        <w:t>nks and a sample shall be taken;</w:t>
      </w:r>
    </w:p>
    <w:p w14:paraId="212C05A7" w14:textId="77777777" w:rsidR="00E90276" w:rsidRPr="00384AC1" w:rsidRDefault="00357CA2" w:rsidP="00B9049F">
      <w:pPr>
        <w:pStyle w:val="Listnumber10"/>
        <w:numPr>
          <w:ilvl w:val="0"/>
          <w:numId w:val="2"/>
        </w:numPr>
        <w:jc w:val="left"/>
        <w:rPr>
          <w:rFonts w:ascii="Arial" w:hAnsi="Arial" w:cs="Arial"/>
          <w:sz w:val="22"/>
          <w:szCs w:val="22"/>
        </w:rPr>
      </w:pPr>
      <w:r w:rsidRPr="00384AC1">
        <w:rPr>
          <w:rFonts w:ascii="Arial" w:hAnsi="Arial" w:cs="Arial"/>
          <w:sz w:val="22"/>
          <w:szCs w:val="22"/>
        </w:rPr>
        <w:t>When</w:t>
      </w:r>
      <w:r w:rsidR="00141981" w:rsidRPr="00384AC1">
        <w:rPr>
          <w:rFonts w:ascii="Arial" w:hAnsi="Arial" w:cs="Arial"/>
          <w:sz w:val="22"/>
          <w:szCs w:val="22"/>
        </w:rPr>
        <w:t>ever</w:t>
      </w:r>
      <w:r w:rsidR="0027260A">
        <w:rPr>
          <w:rFonts w:ascii="Arial" w:hAnsi="Arial" w:cs="Arial"/>
          <w:sz w:val="22"/>
          <w:szCs w:val="22"/>
        </w:rPr>
        <w:t xml:space="preserve"> new batches of grout are mixed; and</w:t>
      </w:r>
    </w:p>
    <w:p w14:paraId="212C05A8" w14:textId="77777777" w:rsidR="00E90276" w:rsidRPr="00384AC1" w:rsidRDefault="004A508D" w:rsidP="00B9049F">
      <w:pPr>
        <w:pStyle w:val="Listnumber10"/>
        <w:numPr>
          <w:ilvl w:val="0"/>
          <w:numId w:val="2"/>
        </w:numPr>
        <w:jc w:val="left"/>
        <w:rPr>
          <w:rFonts w:ascii="Arial" w:hAnsi="Arial" w:cs="Arial"/>
          <w:sz w:val="22"/>
          <w:szCs w:val="22"/>
        </w:rPr>
      </w:pPr>
      <w:r w:rsidRPr="00384AC1">
        <w:rPr>
          <w:rFonts w:ascii="Arial" w:hAnsi="Arial" w:cs="Arial"/>
          <w:sz w:val="22"/>
          <w:szCs w:val="22"/>
        </w:rPr>
        <w:t>W</w:t>
      </w:r>
      <w:r w:rsidR="00E90276" w:rsidRPr="00384AC1">
        <w:rPr>
          <w:rFonts w:ascii="Arial" w:hAnsi="Arial" w:cs="Arial"/>
          <w:sz w:val="22"/>
          <w:szCs w:val="22"/>
        </w:rPr>
        <w:t xml:space="preserve">henever the temperature in the tanks or ambient temperature have changed by more than </w:t>
      </w:r>
      <w:r w:rsidR="00141981" w:rsidRPr="00384AC1">
        <w:rPr>
          <w:rFonts w:ascii="Arial" w:hAnsi="Arial" w:cs="Arial"/>
          <w:sz w:val="22"/>
          <w:szCs w:val="22"/>
        </w:rPr>
        <w:t>plus or minus ten degrees Fahrenheit (</w:t>
      </w:r>
      <w:r w:rsidR="00232841" w:rsidRPr="00384AC1">
        <w:rPr>
          <w:rFonts w:ascii="Arial" w:hAnsi="Arial" w:cs="Arial"/>
          <w:sz w:val="22"/>
          <w:szCs w:val="22"/>
        </w:rPr>
        <w:t xml:space="preserve">+/- </w:t>
      </w:r>
      <w:r w:rsidR="00E90276" w:rsidRPr="00384AC1">
        <w:rPr>
          <w:rFonts w:ascii="Arial" w:hAnsi="Arial" w:cs="Arial"/>
          <w:sz w:val="22"/>
          <w:szCs w:val="22"/>
        </w:rPr>
        <w:t>10°F</w:t>
      </w:r>
      <w:r w:rsidR="00141981" w:rsidRPr="00384AC1">
        <w:rPr>
          <w:rFonts w:ascii="Arial" w:hAnsi="Arial" w:cs="Arial"/>
          <w:sz w:val="22"/>
          <w:szCs w:val="22"/>
        </w:rPr>
        <w:t>)</w:t>
      </w:r>
      <w:r w:rsidR="00E90276" w:rsidRPr="00384AC1">
        <w:rPr>
          <w:rFonts w:ascii="Arial" w:hAnsi="Arial" w:cs="Arial"/>
          <w:sz w:val="22"/>
          <w:szCs w:val="22"/>
        </w:rPr>
        <w:t xml:space="preserve"> from the previous gel test.</w:t>
      </w:r>
    </w:p>
    <w:p w14:paraId="212C05A9" w14:textId="77777777" w:rsidR="00E90276" w:rsidRPr="00384AC1" w:rsidRDefault="00C26EF8" w:rsidP="00B9049F">
      <w:pPr>
        <w:keepNext/>
        <w:keepLines/>
        <w:rPr>
          <w:rFonts w:ascii="Arial" w:hAnsi="Arial" w:cs="Arial"/>
          <w:sz w:val="22"/>
          <w:szCs w:val="22"/>
          <w:u w:val="single"/>
        </w:rPr>
      </w:pPr>
      <w:r w:rsidRPr="00384AC1">
        <w:rPr>
          <w:rFonts w:ascii="Arial" w:hAnsi="Arial" w:cs="Arial"/>
          <w:sz w:val="22"/>
          <w:szCs w:val="22"/>
          <w:u w:val="single"/>
        </w:rPr>
        <w:t xml:space="preserve">    </w:t>
      </w:r>
    </w:p>
    <w:p w14:paraId="212C05AA" w14:textId="77777777" w:rsidR="00E90276" w:rsidRPr="00AE04ED" w:rsidRDefault="00E90276" w:rsidP="00B9049F">
      <w:pPr>
        <w:keepNext/>
        <w:keepLines/>
        <w:rPr>
          <w:rFonts w:ascii="Arial" w:hAnsi="Arial" w:cs="Arial"/>
          <w:color w:val="FF0000"/>
          <w:sz w:val="22"/>
          <w:szCs w:val="22"/>
        </w:rPr>
      </w:pPr>
      <w:r w:rsidRPr="00AE04ED">
        <w:rPr>
          <w:rFonts w:ascii="Arial" w:hAnsi="Arial" w:cs="Arial"/>
          <w:sz w:val="22"/>
          <w:szCs w:val="22"/>
        </w:rPr>
        <w:t>3.</w:t>
      </w:r>
      <w:r w:rsidR="00AE04ED" w:rsidRPr="00AE04ED">
        <w:rPr>
          <w:rFonts w:ascii="Arial" w:hAnsi="Arial" w:cs="Arial"/>
          <w:sz w:val="22"/>
          <w:szCs w:val="22"/>
        </w:rPr>
        <w:t>0</w:t>
      </w:r>
      <w:r w:rsidRPr="00AE04ED">
        <w:rPr>
          <w:rFonts w:ascii="Arial" w:hAnsi="Arial" w:cs="Arial"/>
          <w:sz w:val="22"/>
          <w:szCs w:val="22"/>
        </w:rPr>
        <w:t xml:space="preserve">2   </w:t>
      </w:r>
      <w:r w:rsidRPr="00AE04ED">
        <w:rPr>
          <w:rFonts w:ascii="Arial" w:hAnsi="Arial" w:cs="Arial"/>
          <w:sz w:val="22"/>
          <w:szCs w:val="22"/>
        </w:rPr>
        <w:tab/>
        <w:t>PIPE PREPARATION</w:t>
      </w:r>
      <w:r w:rsidR="009D06B1">
        <w:rPr>
          <w:rFonts w:ascii="Arial" w:hAnsi="Arial" w:cs="Arial"/>
          <w:sz w:val="22"/>
          <w:szCs w:val="22"/>
        </w:rPr>
        <w:br/>
      </w:r>
    </w:p>
    <w:p w14:paraId="212C05AB" w14:textId="77777777" w:rsidR="00171169" w:rsidRPr="000E3744" w:rsidRDefault="00171169" w:rsidP="008E483A">
      <w:pPr>
        <w:pStyle w:val="listletterA"/>
        <w:numPr>
          <w:ilvl w:val="0"/>
          <w:numId w:val="24"/>
        </w:numPr>
        <w:ind w:hanging="318"/>
        <w:jc w:val="left"/>
        <w:rPr>
          <w:rFonts w:ascii="Arial" w:hAnsi="Arial" w:cs="Arial"/>
          <w:sz w:val="22"/>
          <w:szCs w:val="22"/>
        </w:rPr>
      </w:pPr>
      <w:r w:rsidRPr="000E3744">
        <w:rPr>
          <w:rFonts w:ascii="Arial" w:hAnsi="Arial" w:cs="Arial"/>
          <w:sz w:val="22"/>
          <w:szCs w:val="22"/>
        </w:rPr>
        <w:t xml:space="preserve">Prior to the application of the chemical grouting materials, the Contractor shall thoroughly clean the sewer designated to receive the chemical grouting. </w:t>
      </w:r>
      <w:r w:rsidR="000E60BD" w:rsidRPr="000E3744">
        <w:rPr>
          <w:rFonts w:ascii="Arial" w:hAnsi="Arial" w:cs="Arial"/>
          <w:sz w:val="22"/>
          <w:szCs w:val="22"/>
        </w:rPr>
        <w:t xml:space="preserve"> </w:t>
      </w:r>
      <w:r w:rsidRPr="000E3744">
        <w:rPr>
          <w:rFonts w:ascii="Arial" w:hAnsi="Arial" w:cs="Arial"/>
          <w:sz w:val="22"/>
          <w:szCs w:val="22"/>
        </w:rPr>
        <w:t xml:space="preserve">Cleaning shall constitute removal of all </w:t>
      </w:r>
      <w:r w:rsidR="006039C0" w:rsidRPr="000E3744">
        <w:rPr>
          <w:rFonts w:ascii="Arial" w:hAnsi="Arial" w:cs="Arial"/>
          <w:sz w:val="22"/>
          <w:szCs w:val="22"/>
        </w:rPr>
        <w:t xml:space="preserve">loose </w:t>
      </w:r>
      <w:r w:rsidRPr="000E3744">
        <w:rPr>
          <w:rFonts w:ascii="Arial" w:hAnsi="Arial" w:cs="Arial"/>
          <w:sz w:val="22"/>
          <w:szCs w:val="22"/>
        </w:rPr>
        <w:t>debris</w:t>
      </w:r>
      <w:r w:rsidR="00141981" w:rsidRPr="000E3744">
        <w:rPr>
          <w:rFonts w:ascii="Arial" w:hAnsi="Arial" w:cs="Arial"/>
          <w:sz w:val="22"/>
          <w:szCs w:val="22"/>
        </w:rPr>
        <w:t xml:space="preserve"> and</w:t>
      </w:r>
      <w:r w:rsidR="00FC5F35" w:rsidRPr="000E3744">
        <w:rPr>
          <w:rFonts w:ascii="Arial" w:hAnsi="Arial" w:cs="Arial"/>
          <w:sz w:val="22"/>
          <w:szCs w:val="22"/>
        </w:rPr>
        <w:t xml:space="preserve"> </w:t>
      </w:r>
      <w:r w:rsidR="00B9049F" w:rsidRPr="000E3744">
        <w:rPr>
          <w:rFonts w:ascii="Arial" w:hAnsi="Arial" w:cs="Arial"/>
          <w:sz w:val="22"/>
          <w:szCs w:val="22"/>
        </w:rPr>
        <w:t>solids</w:t>
      </w:r>
      <w:r w:rsidR="00FC5F35" w:rsidRPr="000E3744">
        <w:rPr>
          <w:rFonts w:ascii="Arial" w:hAnsi="Arial" w:cs="Arial"/>
          <w:sz w:val="22"/>
          <w:szCs w:val="22"/>
        </w:rPr>
        <w:t xml:space="preserve"> inc</w:t>
      </w:r>
      <w:r w:rsidR="000E60BD" w:rsidRPr="000E3744">
        <w:rPr>
          <w:rFonts w:ascii="Arial" w:hAnsi="Arial" w:cs="Arial"/>
          <w:sz w:val="22"/>
          <w:szCs w:val="22"/>
        </w:rPr>
        <w:t>l</w:t>
      </w:r>
      <w:r w:rsidR="00FC5F35" w:rsidRPr="000E3744">
        <w:rPr>
          <w:rFonts w:ascii="Arial" w:hAnsi="Arial" w:cs="Arial"/>
          <w:sz w:val="22"/>
          <w:szCs w:val="22"/>
        </w:rPr>
        <w:t>uding</w:t>
      </w:r>
      <w:r w:rsidRPr="000E3744">
        <w:rPr>
          <w:rFonts w:ascii="Arial" w:hAnsi="Arial" w:cs="Arial"/>
          <w:sz w:val="22"/>
          <w:szCs w:val="22"/>
        </w:rPr>
        <w:t xml:space="preserve"> </w:t>
      </w:r>
      <w:r w:rsidR="000E60BD" w:rsidRPr="000E3744">
        <w:rPr>
          <w:rFonts w:ascii="Arial" w:hAnsi="Arial" w:cs="Arial"/>
          <w:sz w:val="22"/>
          <w:szCs w:val="22"/>
        </w:rPr>
        <w:t xml:space="preserve">which </w:t>
      </w:r>
      <w:r w:rsidR="00384AC1" w:rsidRPr="000E3744">
        <w:rPr>
          <w:rFonts w:ascii="Arial" w:hAnsi="Arial" w:cs="Arial"/>
          <w:sz w:val="22"/>
          <w:szCs w:val="22"/>
        </w:rPr>
        <w:t>shall</w:t>
      </w:r>
      <w:r w:rsidR="000E60BD" w:rsidRPr="000E3744">
        <w:rPr>
          <w:rFonts w:ascii="Arial" w:hAnsi="Arial" w:cs="Arial"/>
          <w:sz w:val="22"/>
          <w:szCs w:val="22"/>
        </w:rPr>
        <w:t xml:space="preserve"> inhibit proper seating of the packer.</w:t>
      </w:r>
      <w:r w:rsidRPr="000E3744">
        <w:rPr>
          <w:rFonts w:ascii="Arial" w:hAnsi="Arial" w:cs="Arial"/>
          <w:sz w:val="22"/>
          <w:szCs w:val="22"/>
        </w:rPr>
        <w:t xml:space="preserve"> </w:t>
      </w:r>
      <w:r w:rsidR="000E60BD" w:rsidRPr="000E3744">
        <w:rPr>
          <w:rFonts w:ascii="Arial" w:hAnsi="Arial" w:cs="Arial"/>
          <w:sz w:val="22"/>
          <w:szCs w:val="22"/>
        </w:rPr>
        <w:t xml:space="preserve"> </w:t>
      </w:r>
    </w:p>
    <w:p w14:paraId="212C05AC" w14:textId="77777777" w:rsidR="00171169" w:rsidRPr="00384AC1" w:rsidRDefault="00171169" w:rsidP="000E3744">
      <w:pPr>
        <w:pStyle w:val="listletterA"/>
        <w:ind w:hanging="318"/>
        <w:jc w:val="left"/>
        <w:rPr>
          <w:rFonts w:ascii="Arial" w:hAnsi="Arial" w:cs="Arial"/>
          <w:sz w:val="22"/>
          <w:szCs w:val="22"/>
        </w:rPr>
      </w:pPr>
      <w:r w:rsidRPr="00384AC1">
        <w:rPr>
          <w:rFonts w:ascii="Arial" w:hAnsi="Arial" w:cs="Arial"/>
          <w:sz w:val="22"/>
          <w:szCs w:val="22"/>
        </w:rPr>
        <w:t>The Owner shall have cleared the designated sewer line(s)</w:t>
      </w:r>
      <w:r w:rsidR="00463B4E">
        <w:rPr>
          <w:rFonts w:ascii="Arial" w:hAnsi="Arial" w:cs="Arial"/>
          <w:sz w:val="22"/>
          <w:szCs w:val="22"/>
        </w:rPr>
        <w:t xml:space="preserve"> of obstructions such as offset </w:t>
      </w:r>
      <w:r w:rsidR="00463B4E" w:rsidRPr="00384AC1">
        <w:rPr>
          <w:rFonts w:ascii="Arial" w:hAnsi="Arial" w:cs="Arial"/>
          <w:sz w:val="22"/>
          <w:szCs w:val="22"/>
        </w:rPr>
        <w:t>joints</w:t>
      </w:r>
      <w:r w:rsidRPr="00384AC1">
        <w:rPr>
          <w:rFonts w:ascii="Arial" w:hAnsi="Arial" w:cs="Arial"/>
          <w:sz w:val="22"/>
          <w:szCs w:val="22"/>
        </w:rPr>
        <w:t>, protruding latera</w:t>
      </w:r>
      <w:r w:rsidR="00141981" w:rsidRPr="00384AC1">
        <w:rPr>
          <w:rFonts w:ascii="Arial" w:hAnsi="Arial" w:cs="Arial"/>
          <w:sz w:val="22"/>
          <w:szCs w:val="22"/>
        </w:rPr>
        <w:t>l connections, and broken pipe or</w:t>
      </w:r>
      <w:r w:rsidRPr="00384AC1">
        <w:rPr>
          <w:rFonts w:ascii="Arial" w:hAnsi="Arial" w:cs="Arial"/>
          <w:sz w:val="22"/>
          <w:szCs w:val="22"/>
        </w:rPr>
        <w:t xml:space="preserve"> crushed pipe which </w:t>
      </w:r>
      <w:r w:rsidR="00141981" w:rsidRPr="00384AC1">
        <w:rPr>
          <w:rFonts w:ascii="Arial" w:hAnsi="Arial" w:cs="Arial"/>
          <w:sz w:val="22"/>
          <w:szCs w:val="22"/>
        </w:rPr>
        <w:t>might otherwise</w:t>
      </w:r>
      <w:r w:rsidRPr="00384AC1">
        <w:rPr>
          <w:rFonts w:ascii="Arial" w:hAnsi="Arial" w:cs="Arial"/>
          <w:sz w:val="22"/>
          <w:szCs w:val="22"/>
        </w:rPr>
        <w:t xml:space="preserve"> prevent the use of the grouting equipment. If the CCTV inspection reveals such an obstruction, the Owner </w:t>
      </w:r>
      <w:r w:rsidR="00384AC1">
        <w:rPr>
          <w:rFonts w:ascii="Arial" w:hAnsi="Arial" w:cs="Arial"/>
          <w:sz w:val="22"/>
          <w:szCs w:val="22"/>
        </w:rPr>
        <w:t>shall</w:t>
      </w:r>
      <w:r w:rsidRPr="00384AC1">
        <w:rPr>
          <w:rFonts w:ascii="Arial" w:hAnsi="Arial" w:cs="Arial"/>
          <w:sz w:val="22"/>
          <w:szCs w:val="22"/>
        </w:rPr>
        <w:t xml:space="preserve"> immediately make a point repair to remove the obstruction.</w:t>
      </w:r>
    </w:p>
    <w:p w14:paraId="212C05AD" w14:textId="77777777" w:rsidR="00E90276" w:rsidRPr="00384AC1" w:rsidRDefault="00E90276" w:rsidP="00B9049F">
      <w:pPr>
        <w:pStyle w:val="listletterA"/>
        <w:numPr>
          <w:ilvl w:val="0"/>
          <w:numId w:val="0"/>
        </w:numPr>
        <w:ind w:left="744" w:hanging="495"/>
        <w:jc w:val="left"/>
        <w:rPr>
          <w:rFonts w:ascii="Arial" w:hAnsi="Arial" w:cs="Arial"/>
          <w:sz w:val="22"/>
          <w:szCs w:val="22"/>
        </w:rPr>
      </w:pPr>
    </w:p>
    <w:p w14:paraId="212C05AE"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t>3.</w:t>
      </w:r>
      <w:r w:rsidR="004C6DB8" w:rsidRPr="004C6DB8">
        <w:rPr>
          <w:rFonts w:ascii="Arial" w:hAnsi="Arial" w:cs="Arial"/>
          <w:sz w:val="22"/>
          <w:szCs w:val="22"/>
          <w:u w:val="none"/>
        </w:rPr>
        <w:t>0</w:t>
      </w:r>
      <w:r w:rsidR="00B171E0">
        <w:rPr>
          <w:rFonts w:ascii="Arial" w:hAnsi="Arial" w:cs="Arial"/>
          <w:sz w:val="22"/>
          <w:szCs w:val="22"/>
          <w:u w:val="none"/>
        </w:rPr>
        <w:t>3</w:t>
      </w:r>
      <w:r w:rsidRPr="004C6DB8">
        <w:rPr>
          <w:rFonts w:ascii="Arial" w:hAnsi="Arial" w:cs="Arial"/>
          <w:sz w:val="22"/>
          <w:szCs w:val="22"/>
          <w:u w:val="none"/>
        </w:rPr>
        <w:tab/>
        <w:t>GROUT PREPARATION</w:t>
      </w:r>
    </w:p>
    <w:p w14:paraId="212C05AF" w14:textId="77777777" w:rsidR="004C6DB8" w:rsidRPr="004C6DB8" w:rsidRDefault="004C6DB8" w:rsidP="00B9049F">
      <w:pPr>
        <w:pStyle w:val="HeadingUnderlined"/>
        <w:rPr>
          <w:rFonts w:ascii="Arial" w:hAnsi="Arial" w:cs="Arial"/>
          <w:sz w:val="22"/>
          <w:szCs w:val="22"/>
          <w:u w:val="none"/>
        </w:rPr>
      </w:pPr>
    </w:p>
    <w:p w14:paraId="212C05B0" w14:textId="77777777" w:rsidR="0044788B" w:rsidRPr="000E3744" w:rsidRDefault="00141981" w:rsidP="008E483A">
      <w:pPr>
        <w:pStyle w:val="listletterA"/>
        <w:numPr>
          <w:ilvl w:val="0"/>
          <w:numId w:val="26"/>
        </w:numPr>
        <w:ind w:hanging="318"/>
        <w:jc w:val="left"/>
        <w:rPr>
          <w:rFonts w:ascii="Arial" w:hAnsi="Arial" w:cs="Arial"/>
          <w:sz w:val="22"/>
          <w:szCs w:val="22"/>
        </w:rPr>
      </w:pPr>
      <w:r w:rsidRPr="000E3744">
        <w:rPr>
          <w:rFonts w:ascii="Arial" w:hAnsi="Arial" w:cs="Arial"/>
          <w:sz w:val="22"/>
          <w:szCs w:val="22"/>
        </w:rPr>
        <w:t xml:space="preserve">The Contractor </w:t>
      </w:r>
      <w:r w:rsidR="00384AC1" w:rsidRPr="000E3744">
        <w:rPr>
          <w:rFonts w:ascii="Arial" w:hAnsi="Arial" w:cs="Arial"/>
          <w:sz w:val="22"/>
          <w:szCs w:val="22"/>
        </w:rPr>
        <w:t>shall</w:t>
      </w:r>
      <w:r w:rsidRPr="000E3744">
        <w:rPr>
          <w:rFonts w:ascii="Arial" w:hAnsi="Arial" w:cs="Arial"/>
          <w:sz w:val="22"/>
          <w:szCs w:val="22"/>
        </w:rPr>
        <w:t xml:space="preserve"> follow the manufacturers’</w:t>
      </w:r>
      <w:r w:rsidR="002F2AA7" w:rsidRPr="000E3744">
        <w:rPr>
          <w:rFonts w:ascii="Arial" w:hAnsi="Arial" w:cs="Arial"/>
          <w:sz w:val="22"/>
          <w:szCs w:val="22"/>
        </w:rPr>
        <w:t xml:space="preserve"> recommendations for</w:t>
      </w:r>
      <w:r w:rsidR="00E90276" w:rsidRPr="000E3744">
        <w:rPr>
          <w:rFonts w:ascii="Arial" w:hAnsi="Arial" w:cs="Arial"/>
          <w:sz w:val="22"/>
          <w:szCs w:val="22"/>
        </w:rPr>
        <w:t xml:space="preserve"> mixing and safety procedures</w:t>
      </w:r>
      <w:r w:rsidR="00982AE2" w:rsidRPr="000E3744">
        <w:rPr>
          <w:rFonts w:ascii="Arial" w:hAnsi="Arial" w:cs="Arial"/>
          <w:sz w:val="22"/>
          <w:szCs w:val="22"/>
        </w:rPr>
        <w:t>.</w:t>
      </w:r>
      <w:r w:rsidR="00E90276" w:rsidRPr="000E3744">
        <w:rPr>
          <w:rFonts w:ascii="Arial" w:hAnsi="Arial" w:cs="Arial"/>
          <w:sz w:val="22"/>
          <w:szCs w:val="22"/>
        </w:rPr>
        <w:t xml:space="preserve">  </w:t>
      </w:r>
    </w:p>
    <w:p w14:paraId="212C05B1" w14:textId="77777777" w:rsidR="00E90276" w:rsidRPr="00384AC1" w:rsidRDefault="002F2AA7" w:rsidP="000E3744">
      <w:pPr>
        <w:pStyle w:val="listletterA"/>
        <w:ind w:hanging="318"/>
        <w:jc w:val="left"/>
        <w:rPr>
          <w:rFonts w:ascii="Arial" w:hAnsi="Arial" w:cs="Arial"/>
          <w:sz w:val="22"/>
          <w:szCs w:val="22"/>
        </w:rPr>
      </w:pPr>
      <w:r w:rsidRPr="00384AC1">
        <w:rPr>
          <w:rFonts w:ascii="Arial" w:hAnsi="Arial" w:cs="Arial"/>
          <w:sz w:val="22"/>
          <w:szCs w:val="22"/>
        </w:rPr>
        <w:t>G</w:t>
      </w:r>
      <w:r w:rsidR="00E90276" w:rsidRPr="00384AC1">
        <w:rPr>
          <w:rFonts w:ascii="Arial" w:hAnsi="Arial" w:cs="Arial"/>
          <w:sz w:val="22"/>
          <w:szCs w:val="22"/>
        </w:rPr>
        <w:t xml:space="preserve">el time </w:t>
      </w:r>
      <w:r w:rsidR="00384AC1">
        <w:rPr>
          <w:rFonts w:ascii="Arial" w:hAnsi="Arial" w:cs="Arial"/>
          <w:sz w:val="22"/>
          <w:szCs w:val="22"/>
        </w:rPr>
        <w:t>shall</w:t>
      </w:r>
      <w:r w:rsidRPr="00384AC1">
        <w:rPr>
          <w:rFonts w:ascii="Arial" w:hAnsi="Arial" w:cs="Arial"/>
          <w:sz w:val="22"/>
          <w:szCs w:val="22"/>
        </w:rPr>
        <w:t xml:space="preserve"> be adjusted </w:t>
      </w:r>
      <w:r w:rsidR="00E90276" w:rsidRPr="00384AC1">
        <w:rPr>
          <w:rFonts w:ascii="Arial" w:hAnsi="Arial" w:cs="Arial"/>
          <w:sz w:val="22"/>
          <w:szCs w:val="22"/>
        </w:rPr>
        <w:t xml:space="preserve">as necessary to compensate for changes in temperature in grout component tanks or hoses.  The addition of dilution water to extend gel times is not acceptable unless </w:t>
      </w:r>
      <w:r w:rsidR="00C11B7B" w:rsidRPr="00384AC1">
        <w:rPr>
          <w:rFonts w:ascii="Arial" w:hAnsi="Arial" w:cs="Arial"/>
          <w:sz w:val="22"/>
          <w:szCs w:val="22"/>
        </w:rPr>
        <w:t xml:space="preserve">the </w:t>
      </w:r>
      <w:r w:rsidR="00E90276" w:rsidRPr="00384AC1">
        <w:rPr>
          <w:rFonts w:ascii="Arial" w:hAnsi="Arial" w:cs="Arial"/>
          <w:sz w:val="22"/>
          <w:szCs w:val="22"/>
        </w:rPr>
        <w:t>re</w:t>
      </w:r>
      <w:r w:rsidR="0044788B" w:rsidRPr="00384AC1">
        <w:rPr>
          <w:rFonts w:ascii="Arial" w:hAnsi="Arial" w:cs="Arial"/>
          <w:sz w:val="22"/>
          <w:szCs w:val="22"/>
        </w:rPr>
        <w:t xml:space="preserve">sulting base material exceeds </w:t>
      </w:r>
      <w:r w:rsidRPr="00384AC1">
        <w:rPr>
          <w:rFonts w:ascii="Arial" w:hAnsi="Arial" w:cs="Arial"/>
          <w:sz w:val="22"/>
          <w:szCs w:val="22"/>
        </w:rPr>
        <w:t>ten percent (</w:t>
      </w:r>
      <w:r w:rsidR="0044788B" w:rsidRPr="00384AC1">
        <w:rPr>
          <w:rFonts w:ascii="Arial" w:hAnsi="Arial" w:cs="Arial"/>
          <w:sz w:val="22"/>
          <w:szCs w:val="22"/>
        </w:rPr>
        <w:t>10</w:t>
      </w:r>
      <w:r w:rsidR="00E90276" w:rsidRPr="00384AC1">
        <w:rPr>
          <w:rFonts w:ascii="Arial" w:hAnsi="Arial" w:cs="Arial"/>
          <w:sz w:val="22"/>
          <w:szCs w:val="22"/>
        </w:rPr>
        <w:t>%</w:t>
      </w:r>
      <w:r w:rsidRPr="00384AC1">
        <w:rPr>
          <w:rFonts w:ascii="Arial" w:hAnsi="Arial" w:cs="Arial"/>
          <w:sz w:val="22"/>
          <w:szCs w:val="22"/>
        </w:rPr>
        <w:t>)</w:t>
      </w:r>
      <w:r w:rsidR="00E90276" w:rsidRPr="00384AC1">
        <w:rPr>
          <w:rFonts w:ascii="Arial" w:hAnsi="Arial" w:cs="Arial"/>
          <w:sz w:val="22"/>
          <w:szCs w:val="22"/>
        </w:rPr>
        <w:t xml:space="preserve"> by weight</w:t>
      </w:r>
      <w:r w:rsidR="0044788B" w:rsidRPr="00384AC1">
        <w:rPr>
          <w:rFonts w:ascii="Arial" w:hAnsi="Arial" w:cs="Arial"/>
          <w:sz w:val="22"/>
          <w:szCs w:val="22"/>
        </w:rPr>
        <w:t xml:space="preserve"> for solution grouts</w:t>
      </w:r>
      <w:r w:rsidR="00E90276" w:rsidRPr="00384AC1">
        <w:rPr>
          <w:rFonts w:ascii="Arial" w:hAnsi="Arial" w:cs="Arial"/>
          <w:sz w:val="22"/>
          <w:szCs w:val="22"/>
        </w:rPr>
        <w:t>.</w:t>
      </w:r>
    </w:p>
    <w:p w14:paraId="212C05B2" w14:textId="77777777" w:rsidR="00E90276"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Gel times shall be within </w:t>
      </w:r>
      <w:r w:rsidR="00C11B7B" w:rsidRPr="00384AC1">
        <w:rPr>
          <w:rFonts w:ascii="Arial" w:hAnsi="Arial" w:cs="Arial"/>
          <w:sz w:val="22"/>
          <w:szCs w:val="22"/>
        </w:rPr>
        <w:t xml:space="preserve">the </w:t>
      </w:r>
      <w:r w:rsidRPr="00384AC1">
        <w:rPr>
          <w:rFonts w:ascii="Arial" w:hAnsi="Arial" w:cs="Arial"/>
          <w:sz w:val="22"/>
          <w:szCs w:val="22"/>
        </w:rPr>
        <w:t>following</w:t>
      </w:r>
      <w:r w:rsidR="00854D0D" w:rsidRPr="00384AC1">
        <w:rPr>
          <w:rFonts w:ascii="Arial" w:hAnsi="Arial" w:cs="Arial"/>
          <w:sz w:val="22"/>
          <w:szCs w:val="22"/>
        </w:rPr>
        <w:t xml:space="preserve"> formula calculations</w:t>
      </w:r>
      <w:r w:rsidRPr="00384AC1">
        <w:rPr>
          <w:rFonts w:ascii="Arial" w:hAnsi="Arial" w:cs="Arial"/>
          <w:sz w:val="22"/>
          <w:szCs w:val="22"/>
        </w:rPr>
        <w:t xml:space="preserve"> unless </w:t>
      </w:r>
      <w:r w:rsidR="002F2AA7" w:rsidRPr="00384AC1">
        <w:rPr>
          <w:rFonts w:ascii="Arial" w:hAnsi="Arial" w:cs="Arial"/>
          <w:sz w:val="22"/>
          <w:szCs w:val="22"/>
        </w:rPr>
        <w:t>the C</w:t>
      </w:r>
      <w:r w:rsidR="004E1921" w:rsidRPr="00384AC1">
        <w:rPr>
          <w:rFonts w:ascii="Arial" w:hAnsi="Arial" w:cs="Arial"/>
          <w:sz w:val="22"/>
          <w:szCs w:val="22"/>
        </w:rPr>
        <w:t>ontractor</w:t>
      </w:r>
      <w:r w:rsidR="002F2AA7" w:rsidRPr="00384AC1">
        <w:rPr>
          <w:rFonts w:ascii="Arial" w:hAnsi="Arial" w:cs="Arial"/>
          <w:sz w:val="22"/>
          <w:szCs w:val="22"/>
        </w:rPr>
        <w:t>’s</w:t>
      </w:r>
      <w:r w:rsidR="004E1921" w:rsidRPr="00384AC1">
        <w:rPr>
          <w:rFonts w:ascii="Arial" w:hAnsi="Arial" w:cs="Arial"/>
          <w:sz w:val="22"/>
          <w:szCs w:val="22"/>
        </w:rPr>
        <w:t xml:space="preserve"> experience and/or </w:t>
      </w:r>
      <w:r w:rsidR="003F21E2" w:rsidRPr="00384AC1">
        <w:rPr>
          <w:rFonts w:ascii="Arial" w:hAnsi="Arial" w:cs="Arial"/>
          <w:sz w:val="22"/>
          <w:szCs w:val="22"/>
        </w:rPr>
        <w:t>field conditions dictate otherwise</w:t>
      </w:r>
      <w:r w:rsidR="00854D0D" w:rsidRPr="00384AC1">
        <w:rPr>
          <w:rFonts w:ascii="Arial" w:hAnsi="Arial" w:cs="Arial"/>
          <w:sz w:val="22"/>
          <w:szCs w:val="22"/>
        </w:rPr>
        <w:t xml:space="preserve">. </w:t>
      </w:r>
    </w:p>
    <w:p w14:paraId="212C05B3" w14:textId="77777777" w:rsidR="004C6DB8" w:rsidRPr="00384AC1" w:rsidRDefault="004C6DB8" w:rsidP="000E3744">
      <w:pPr>
        <w:pStyle w:val="listletterA"/>
        <w:ind w:hanging="318"/>
        <w:jc w:val="left"/>
        <w:rPr>
          <w:rFonts w:ascii="Arial" w:hAnsi="Arial" w:cs="Arial"/>
          <w:sz w:val="22"/>
          <w:szCs w:val="22"/>
        </w:rPr>
      </w:pPr>
    </w:p>
    <w:p w14:paraId="212C05B4" w14:textId="77777777" w:rsidR="00BA5A93" w:rsidRPr="00384AC1" w:rsidRDefault="009A7EF2" w:rsidP="00BA5A93">
      <w:pPr>
        <w:pStyle w:val="listletterA"/>
        <w:numPr>
          <w:ilvl w:val="0"/>
          <w:numId w:val="0"/>
        </w:numPr>
        <w:ind w:left="720"/>
        <w:jc w:val="left"/>
        <w:rPr>
          <w:rFonts w:ascii="Arial" w:hAnsi="Arial" w:cs="Arial"/>
          <w:color w:val="FF0000"/>
          <w:sz w:val="22"/>
          <w:szCs w:val="22"/>
        </w:rPr>
      </w:pPr>
      <w:r w:rsidRPr="009A7EF2">
        <w:rPr>
          <w:rFonts w:ascii="Arial" w:hAnsi="Arial" w:cs="Arial"/>
          <w:b/>
          <w:i/>
          <w:color w:val="0000FF"/>
          <w:position w:val="-32"/>
          <w:sz w:val="22"/>
          <w:szCs w:val="22"/>
        </w:rPr>
        <w:object w:dxaOrig="8080" w:dyaOrig="760" w14:anchorId="212C0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38.25pt" o:ole="">
            <v:imagedata r:id="rId11" o:title=""/>
          </v:shape>
          <o:OLEObject Type="Embed" ProgID="Equation.3" ShapeID="_x0000_i1025" DrawAspect="Content" ObjectID="_1741061105" r:id="rId12"/>
        </w:object>
      </w:r>
    </w:p>
    <w:p w14:paraId="212C05B5" w14:textId="77777777" w:rsidR="00BA5A93" w:rsidRPr="00384AC1" w:rsidRDefault="00BA5A93" w:rsidP="00BA5A93">
      <w:pPr>
        <w:pStyle w:val="listletterA"/>
        <w:numPr>
          <w:ilvl w:val="0"/>
          <w:numId w:val="0"/>
        </w:numPr>
        <w:ind w:left="720"/>
        <w:jc w:val="left"/>
        <w:rPr>
          <w:rFonts w:ascii="Arial" w:hAnsi="Arial" w:cs="Arial"/>
          <w:sz w:val="22"/>
          <w:szCs w:val="22"/>
          <w:lang w:val="en-CA"/>
        </w:rPr>
      </w:pPr>
      <w:r w:rsidRPr="00384AC1">
        <w:rPr>
          <w:rFonts w:ascii="Arial" w:hAnsi="Arial" w:cs="Arial"/>
          <w:sz w:val="22"/>
          <w:szCs w:val="22"/>
          <w:lang w:val="en-CA"/>
        </w:rPr>
        <w:t>Packer/Pipe void shall be defined as the volume between the inflated packer and the inside pipe wall when the packer is inflated per manufacturer recommendations.</w:t>
      </w:r>
    </w:p>
    <w:p w14:paraId="212C05B6" w14:textId="77777777" w:rsidR="00C368B8" w:rsidRPr="00384AC1" w:rsidRDefault="00C368B8" w:rsidP="00BA5A93">
      <w:pPr>
        <w:pStyle w:val="listletterA"/>
        <w:numPr>
          <w:ilvl w:val="0"/>
          <w:numId w:val="0"/>
        </w:numPr>
        <w:ind w:left="720"/>
        <w:jc w:val="left"/>
        <w:rPr>
          <w:rFonts w:ascii="Arial" w:hAnsi="Arial" w:cs="Arial"/>
          <w:sz w:val="22"/>
          <w:szCs w:val="22"/>
        </w:rPr>
      </w:pPr>
      <w:r w:rsidRPr="00384AC1">
        <w:rPr>
          <w:rFonts w:ascii="Arial" w:hAnsi="Arial" w:cs="Arial"/>
          <w:sz w:val="22"/>
          <w:szCs w:val="22"/>
          <w:lang w:val="en-CA"/>
        </w:rPr>
        <w:t xml:space="preserve">For example: an 8” pipe with a pack void space of .3 gallons would provide </w:t>
      </w:r>
    </w:p>
    <w:p w14:paraId="212C05B7" w14:textId="77777777" w:rsidR="00C368B8" w:rsidRPr="00384AC1" w:rsidRDefault="00C368B8" w:rsidP="00C368B8">
      <w:pPr>
        <w:pStyle w:val="listletterA"/>
        <w:numPr>
          <w:ilvl w:val="0"/>
          <w:numId w:val="0"/>
        </w:numPr>
        <w:ind w:left="471" w:firstLine="249"/>
        <w:jc w:val="left"/>
        <w:rPr>
          <w:rFonts w:ascii="Arial" w:hAnsi="Arial" w:cs="Arial"/>
          <w:sz w:val="22"/>
          <w:szCs w:val="22"/>
        </w:rPr>
      </w:pPr>
      <w:r w:rsidRPr="00384AC1">
        <w:rPr>
          <w:rFonts w:ascii="Arial" w:hAnsi="Arial" w:cs="Arial"/>
          <w:b/>
          <w:color w:val="0000FF"/>
          <w:position w:val="-32"/>
          <w:sz w:val="22"/>
          <w:szCs w:val="22"/>
        </w:rPr>
        <w:object w:dxaOrig="4780" w:dyaOrig="760" w14:anchorId="212C067A">
          <v:shape id="_x0000_i1026" type="#_x0000_t75" style="width:237.75pt;height:38.25pt" o:ole="">
            <v:imagedata r:id="rId13" o:title=""/>
          </v:shape>
          <o:OLEObject Type="Embed" ProgID="Equation.3" ShapeID="_x0000_i1026" DrawAspect="Content" ObjectID="_1741061106" r:id="rId14"/>
        </w:object>
      </w:r>
    </w:p>
    <w:p w14:paraId="212C05B8" w14:textId="77777777" w:rsidR="00C368B8" w:rsidRDefault="00C368B8" w:rsidP="00B9049F">
      <w:pPr>
        <w:keepNext/>
        <w:keepLines/>
        <w:rPr>
          <w:rFonts w:ascii="Arial" w:hAnsi="Arial" w:cs="Arial"/>
          <w:sz w:val="22"/>
          <w:szCs w:val="22"/>
          <w:u w:val="single"/>
        </w:rPr>
      </w:pPr>
    </w:p>
    <w:p w14:paraId="212C05B9" w14:textId="77777777" w:rsidR="004C6DB8" w:rsidRPr="00384AC1" w:rsidRDefault="004C6DB8" w:rsidP="00B9049F">
      <w:pPr>
        <w:keepNext/>
        <w:keepLines/>
        <w:rPr>
          <w:rFonts w:ascii="Arial" w:hAnsi="Arial" w:cs="Arial"/>
          <w:sz w:val="22"/>
          <w:szCs w:val="22"/>
          <w:u w:val="single"/>
        </w:rPr>
      </w:pPr>
    </w:p>
    <w:p w14:paraId="212C05BA" w14:textId="77777777" w:rsidR="00E90276" w:rsidRPr="004C6DB8" w:rsidRDefault="00E90276" w:rsidP="00B9049F">
      <w:pPr>
        <w:keepNext/>
        <w:keepLines/>
        <w:rPr>
          <w:rFonts w:ascii="Arial" w:hAnsi="Arial" w:cs="Arial"/>
          <w:sz w:val="22"/>
          <w:szCs w:val="22"/>
        </w:rPr>
      </w:pPr>
      <w:r w:rsidRPr="004C6DB8">
        <w:rPr>
          <w:rFonts w:ascii="Arial" w:hAnsi="Arial" w:cs="Arial"/>
          <w:sz w:val="22"/>
          <w:szCs w:val="22"/>
        </w:rPr>
        <w:t>3.</w:t>
      </w:r>
      <w:r w:rsidR="004C6DB8" w:rsidRPr="004C6DB8">
        <w:rPr>
          <w:rFonts w:ascii="Arial" w:hAnsi="Arial" w:cs="Arial"/>
          <w:sz w:val="22"/>
          <w:szCs w:val="22"/>
        </w:rPr>
        <w:t>0</w:t>
      </w:r>
      <w:r w:rsidR="00B171E0">
        <w:rPr>
          <w:rFonts w:ascii="Arial" w:hAnsi="Arial" w:cs="Arial"/>
          <w:sz w:val="22"/>
          <w:szCs w:val="22"/>
        </w:rPr>
        <w:t>4</w:t>
      </w:r>
      <w:r w:rsidRPr="004C6DB8">
        <w:rPr>
          <w:rFonts w:ascii="Arial" w:hAnsi="Arial" w:cs="Arial"/>
          <w:sz w:val="22"/>
          <w:szCs w:val="22"/>
        </w:rPr>
        <w:t xml:space="preserve">   TESTING AND GROUTING DEFECTS</w:t>
      </w:r>
      <w:r w:rsidR="00471ABB">
        <w:rPr>
          <w:rFonts w:ascii="Arial" w:hAnsi="Arial" w:cs="Arial"/>
          <w:sz w:val="22"/>
          <w:szCs w:val="22"/>
        </w:rPr>
        <w:br/>
      </w:r>
    </w:p>
    <w:p w14:paraId="212C05BB" w14:textId="77777777" w:rsidR="00E90276" w:rsidRPr="00141B46" w:rsidRDefault="00E90276" w:rsidP="008E483A">
      <w:pPr>
        <w:pStyle w:val="listletterA"/>
        <w:numPr>
          <w:ilvl w:val="0"/>
          <w:numId w:val="27"/>
        </w:numPr>
        <w:ind w:hanging="318"/>
        <w:jc w:val="left"/>
        <w:rPr>
          <w:rFonts w:ascii="Arial" w:hAnsi="Arial" w:cs="Arial"/>
          <w:sz w:val="22"/>
          <w:szCs w:val="22"/>
        </w:rPr>
      </w:pPr>
      <w:r w:rsidRPr="00141B46">
        <w:rPr>
          <w:rFonts w:ascii="Arial" w:hAnsi="Arial" w:cs="Arial"/>
          <w:sz w:val="22"/>
          <w:szCs w:val="22"/>
        </w:rPr>
        <w:t xml:space="preserve">Testing and grouting </w:t>
      </w:r>
      <w:r w:rsidR="00384AC1" w:rsidRPr="00141B46">
        <w:rPr>
          <w:rFonts w:ascii="Arial" w:hAnsi="Arial" w:cs="Arial"/>
          <w:sz w:val="22"/>
          <w:szCs w:val="22"/>
        </w:rPr>
        <w:t>shall</w:t>
      </w:r>
      <w:r w:rsidRPr="00141B46">
        <w:rPr>
          <w:rFonts w:ascii="Arial" w:hAnsi="Arial" w:cs="Arial"/>
          <w:sz w:val="22"/>
          <w:szCs w:val="22"/>
        </w:rPr>
        <w:t xml:space="preserve"> not be required on pipe exhibiting the following</w:t>
      </w:r>
      <w:r w:rsidR="00B72AEC" w:rsidRPr="00141B46">
        <w:rPr>
          <w:rFonts w:ascii="Arial" w:hAnsi="Arial" w:cs="Arial"/>
          <w:sz w:val="22"/>
          <w:szCs w:val="22"/>
        </w:rPr>
        <w:t xml:space="preserve"> conditions or characteristics:</w:t>
      </w:r>
      <w:r w:rsidRPr="00141B46">
        <w:rPr>
          <w:rFonts w:ascii="Arial" w:hAnsi="Arial" w:cs="Arial"/>
          <w:sz w:val="22"/>
          <w:szCs w:val="22"/>
        </w:rPr>
        <w:t xml:space="preserve"> </w:t>
      </w:r>
      <w:r w:rsidR="00A845D4">
        <w:rPr>
          <w:rFonts w:ascii="Arial" w:hAnsi="Arial" w:cs="Arial"/>
          <w:sz w:val="22"/>
          <w:szCs w:val="22"/>
        </w:rPr>
        <w:br/>
      </w:r>
    </w:p>
    <w:p w14:paraId="212C05BC" w14:textId="77777777" w:rsidR="00D0393A" w:rsidRDefault="00D0393A" w:rsidP="00B9049F">
      <w:pPr>
        <w:pStyle w:val="listletterA"/>
        <w:numPr>
          <w:ilvl w:val="1"/>
          <w:numId w:val="1"/>
        </w:numPr>
        <w:tabs>
          <w:tab w:val="clear" w:pos="1263"/>
          <w:tab w:val="left" w:pos="1170"/>
        </w:tabs>
        <w:ind w:left="1170" w:hanging="450"/>
        <w:jc w:val="left"/>
        <w:rPr>
          <w:rFonts w:ascii="Arial" w:hAnsi="Arial" w:cs="Arial"/>
          <w:sz w:val="22"/>
          <w:szCs w:val="22"/>
        </w:rPr>
      </w:pPr>
      <w:r>
        <w:rPr>
          <w:rFonts w:ascii="Arial" w:hAnsi="Arial" w:cs="Arial"/>
          <w:sz w:val="22"/>
          <w:szCs w:val="22"/>
        </w:rPr>
        <w:t xml:space="preserve">Cracked, </w:t>
      </w:r>
      <w:r w:rsidR="00E90276" w:rsidRPr="00D0393A">
        <w:rPr>
          <w:rFonts w:ascii="Arial" w:hAnsi="Arial" w:cs="Arial"/>
          <w:sz w:val="22"/>
          <w:szCs w:val="22"/>
        </w:rPr>
        <w:t>fractured or broken pipe, as classified by PACP</w:t>
      </w:r>
      <w:r>
        <w:rPr>
          <w:rFonts w:ascii="Arial" w:hAnsi="Arial" w:cs="Arial"/>
          <w:sz w:val="22"/>
          <w:szCs w:val="22"/>
        </w:rPr>
        <w:t>;</w:t>
      </w:r>
    </w:p>
    <w:p w14:paraId="212C05BD" w14:textId="77777777" w:rsidR="00E90276" w:rsidRPr="00D0393A" w:rsidRDefault="00E90276" w:rsidP="00B9049F">
      <w:pPr>
        <w:pStyle w:val="listletterA"/>
        <w:numPr>
          <w:ilvl w:val="1"/>
          <w:numId w:val="1"/>
        </w:numPr>
        <w:tabs>
          <w:tab w:val="clear" w:pos="1263"/>
          <w:tab w:val="left" w:pos="1170"/>
        </w:tabs>
        <w:ind w:left="1170" w:hanging="450"/>
        <w:jc w:val="left"/>
        <w:rPr>
          <w:rFonts w:ascii="Arial" w:hAnsi="Arial" w:cs="Arial"/>
          <w:sz w:val="22"/>
          <w:szCs w:val="22"/>
        </w:rPr>
      </w:pPr>
      <w:r w:rsidRPr="00D0393A">
        <w:rPr>
          <w:rFonts w:ascii="Arial" w:hAnsi="Arial" w:cs="Arial"/>
          <w:sz w:val="22"/>
          <w:szCs w:val="22"/>
        </w:rPr>
        <w:t xml:space="preserve">Sections of the pipe </w:t>
      </w:r>
      <w:r w:rsidR="00B610EB" w:rsidRPr="00D0393A">
        <w:rPr>
          <w:rFonts w:ascii="Arial" w:hAnsi="Arial" w:cs="Arial"/>
          <w:sz w:val="22"/>
          <w:szCs w:val="22"/>
        </w:rPr>
        <w:t xml:space="preserve">with </w:t>
      </w:r>
      <w:r w:rsidR="00D6349E" w:rsidRPr="00D0393A">
        <w:rPr>
          <w:rFonts w:ascii="Arial" w:hAnsi="Arial" w:cs="Arial"/>
          <w:sz w:val="22"/>
          <w:szCs w:val="22"/>
          <w:lang w:val="en-CA"/>
        </w:rPr>
        <w:t xml:space="preserve">structural </w:t>
      </w:r>
      <w:r w:rsidR="00B72AEC" w:rsidRPr="00D0393A">
        <w:rPr>
          <w:rFonts w:ascii="Arial" w:hAnsi="Arial" w:cs="Arial"/>
          <w:sz w:val="22"/>
          <w:szCs w:val="22"/>
        </w:rPr>
        <w:t>defects between joints; and</w:t>
      </w:r>
    </w:p>
    <w:p w14:paraId="212C05BE" w14:textId="77777777" w:rsidR="00E90276" w:rsidRPr="00384AC1" w:rsidRDefault="00E90276" w:rsidP="00B9049F">
      <w:pPr>
        <w:pStyle w:val="listletterA"/>
        <w:numPr>
          <w:ilvl w:val="1"/>
          <w:numId w:val="1"/>
        </w:numPr>
        <w:tabs>
          <w:tab w:val="clear" w:pos="1263"/>
          <w:tab w:val="left" w:pos="1170"/>
        </w:tabs>
        <w:ind w:left="1170" w:hanging="450"/>
        <w:jc w:val="left"/>
        <w:rPr>
          <w:rFonts w:ascii="Arial" w:hAnsi="Arial" w:cs="Arial"/>
          <w:sz w:val="22"/>
          <w:szCs w:val="22"/>
        </w:rPr>
      </w:pPr>
      <w:r w:rsidRPr="00384AC1">
        <w:rPr>
          <w:rFonts w:ascii="Arial" w:hAnsi="Arial" w:cs="Arial"/>
          <w:sz w:val="22"/>
          <w:szCs w:val="22"/>
        </w:rPr>
        <w:t xml:space="preserve">Any sections of pipe or joints that are in such poor structural condition that in the judgment of </w:t>
      </w:r>
      <w:r w:rsidR="002F2AA7" w:rsidRPr="00384AC1">
        <w:rPr>
          <w:rFonts w:ascii="Arial" w:hAnsi="Arial" w:cs="Arial"/>
          <w:sz w:val="22"/>
          <w:szCs w:val="22"/>
        </w:rPr>
        <w:t>the Engineer or the Contractor,</w:t>
      </w:r>
      <w:r w:rsidRPr="00384AC1">
        <w:rPr>
          <w:rFonts w:ascii="Arial" w:hAnsi="Arial" w:cs="Arial"/>
          <w:sz w:val="22"/>
          <w:szCs w:val="22"/>
        </w:rPr>
        <w:t xml:space="preserve"> significant structural damage of the pipe would occur as a result of the pressure test.  </w:t>
      </w:r>
      <w:r w:rsidR="00A845D4">
        <w:rPr>
          <w:rFonts w:ascii="Arial" w:hAnsi="Arial" w:cs="Arial"/>
          <w:sz w:val="22"/>
          <w:szCs w:val="22"/>
        </w:rPr>
        <w:br/>
      </w:r>
    </w:p>
    <w:p w14:paraId="212C05BF" w14:textId="77777777" w:rsidR="00E90276" w:rsidRDefault="00E90276" w:rsidP="000E3744">
      <w:pPr>
        <w:pStyle w:val="listletterA"/>
        <w:ind w:hanging="318"/>
        <w:jc w:val="left"/>
        <w:rPr>
          <w:rFonts w:ascii="Arial" w:hAnsi="Arial" w:cs="Arial"/>
          <w:sz w:val="22"/>
          <w:szCs w:val="22"/>
        </w:rPr>
      </w:pPr>
      <w:r w:rsidRPr="00D0393A">
        <w:rPr>
          <w:rFonts w:ascii="Arial" w:hAnsi="Arial" w:cs="Arial"/>
          <w:sz w:val="22"/>
          <w:szCs w:val="22"/>
        </w:rPr>
        <w:t>Any structurally undamaged</w:t>
      </w:r>
      <w:r w:rsidR="002F2AA7" w:rsidRPr="00D0393A">
        <w:rPr>
          <w:rFonts w:ascii="Arial" w:hAnsi="Arial" w:cs="Arial"/>
          <w:sz w:val="22"/>
          <w:szCs w:val="22"/>
        </w:rPr>
        <w:t xml:space="preserve"> joint that structurally fails or breaks</w:t>
      </w:r>
      <w:r w:rsidRPr="00D0393A">
        <w:rPr>
          <w:rFonts w:ascii="Arial" w:hAnsi="Arial" w:cs="Arial"/>
          <w:sz w:val="22"/>
          <w:szCs w:val="22"/>
        </w:rPr>
        <w:t xml:space="preserve"> during testing and grouting </w:t>
      </w:r>
      <w:r w:rsidR="002F2AA7" w:rsidRPr="00D0393A">
        <w:rPr>
          <w:rFonts w:ascii="Arial" w:hAnsi="Arial" w:cs="Arial"/>
          <w:sz w:val="22"/>
          <w:szCs w:val="22"/>
        </w:rPr>
        <w:t>(said tests and grouting being</w:t>
      </w:r>
      <w:r w:rsidRPr="00D0393A">
        <w:rPr>
          <w:rFonts w:ascii="Arial" w:hAnsi="Arial" w:cs="Arial"/>
          <w:sz w:val="22"/>
          <w:szCs w:val="22"/>
        </w:rPr>
        <w:t xml:space="preserve"> documented on video to have been done under normal pressure conditions</w:t>
      </w:r>
      <w:r w:rsidR="002F2AA7" w:rsidRPr="00D0393A">
        <w:rPr>
          <w:rFonts w:ascii="Arial" w:hAnsi="Arial" w:cs="Arial"/>
          <w:sz w:val="22"/>
          <w:szCs w:val="22"/>
        </w:rPr>
        <w:t>)</w:t>
      </w:r>
      <w:r w:rsidR="00D0393A" w:rsidRPr="00D0393A">
        <w:rPr>
          <w:rFonts w:ascii="Arial" w:hAnsi="Arial" w:cs="Arial"/>
          <w:sz w:val="22"/>
          <w:szCs w:val="22"/>
        </w:rPr>
        <w:t>.</w:t>
      </w:r>
      <w:r w:rsidRPr="00D0393A">
        <w:rPr>
          <w:rFonts w:ascii="Arial" w:hAnsi="Arial" w:cs="Arial"/>
          <w:sz w:val="22"/>
          <w:szCs w:val="22"/>
        </w:rPr>
        <w:t xml:space="preserve"> </w:t>
      </w:r>
      <w:r w:rsidR="00D0393A">
        <w:rPr>
          <w:rFonts w:ascii="Arial" w:hAnsi="Arial" w:cs="Arial"/>
          <w:sz w:val="22"/>
          <w:szCs w:val="22"/>
        </w:rPr>
        <w:t>Repairs necessary under this scenario</w:t>
      </w:r>
      <w:r w:rsidR="00D0393A" w:rsidRPr="00ED5D29">
        <w:rPr>
          <w:rFonts w:ascii="Arial" w:hAnsi="Arial" w:cs="Arial"/>
          <w:sz w:val="22"/>
          <w:szCs w:val="22"/>
        </w:rPr>
        <w:t xml:space="preserve"> shall be the Owner’s responsibility and cost to repair.  </w:t>
      </w:r>
    </w:p>
    <w:p w14:paraId="212C05C0" w14:textId="77777777" w:rsidR="00D0393A" w:rsidRPr="00D0393A" w:rsidRDefault="00D0393A" w:rsidP="00D0393A">
      <w:pPr>
        <w:pStyle w:val="listletterA"/>
        <w:numPr>
          <w:ilvl w:val="0"/>
          <w:numId w:val="0"/>
        </w:numPr>
        <w:ind w:left="678"/>
        <w:jc w:val="left"/>
        <w:rPr>
          <w:rFonts w:ascii="Arial" w:hAnsi="Arial" w:cs="Arial"/>
          <w:sz w:val="22"/>
          <w:szCs w:val="22"/>
        </w:rPr>
      </w:pPr>
    </w:p>
    <w:p w14:paraId="212C05C1" w14:textId="77777777" w:rsidR="004C6DB8" w:rsidRPr="00384AC1" w:rsidRDefault="00E90276" w:rsidP="00B9049F">
      <w:pPr>
        <w:keepNext/>
        <w:ind w:left="720" w:hanging="720"/>
        <w:rPr>
          <w:rFonts w:ascii="Arial" w:hAnsi="Arial" w:cs="Arial"/>
          <w:sz w:val="22"/>
          <w:szCs w:val="22"/>
        </w:rPr>
      </w:pPr>
      <w:r w:rsidRPr="009A7EF2">
        <w:rPr>
          <w:rFonts w:ascii="Arial" w:hAnsi="Arial" w:cs="Arial"/>
          <w:sz w:val="22"/>
          <w:szCs w:val="22"/>
        </w:rPr>
        <w:t>3.</w:t>
      </w:r>
      <w:r w:rsidR="004C6DB8" w:rsidRPr="009A7EF2">
        <w:rPr>
          <w:rFonts w:ascii="Arial" w:hAnsi="Arial" w:cs="Arial"/>
          <w:sz w:val="22"/>
          <w:szCs w:val="22"/>
        </w:rPr>
        <w:t>0</w:t>
      </w:r>
      <w:r w:rsidRPr="009A7EF2">
        <w:rPr>
          <w:rFonts w:ascii="Arial" w:hAnsi="Arial" w:cs="Arial"/>
          <w:sz w:val="22"/>
          <w:szCs w:val="22"/>
        </w:rPr>
        <w:t xml:space="preserve">6   </w:t>
      </w:r>
      <w:r w:rsidRPr="009A7EF2">
        <w:rPr>
          <w:rFonts w:ascii="Arial" w:hAnsi="Arial" w:cs="Arial"/>
          <w:sz w:val="22"/>
          <w:szCs w:val="22"/>
        </w:rPr>
        <w:tab/>
      </w:r>
      <w:r w:rsidRPr="004C6DB8">
        <w:rPr>
          <w:rFonts w:ascii="Arial" w:hAnsi="Arial" w:cs="Arial"/>
          <w:sz w:val="22"/>
          <w:szCs w:val="22"/>
        </w:rPr>
        <w:t>TESTING PROCEDURE FOR MAINLINE</w:t>
      </w:r>
      <w:r w:rsidR="00B72AEC">
        <w:rPr>
          <w:rFonts w:ascii="Arial" w:hAnsi="Arial" w:cs="Arial"/>
          <w:sz w:val="22"/>
          <w:szCs w:val="22"/>
        </w:rPr>
        <w:t>S</w:t>
      </w:r>
      <w:r w:rsidRPr="004C6DB8">
        <w:rPr>
          <w:rFonts w:ascii="Arial" w:hAnsi="Arial" w:cs="Arial"/>
          <w:sz w:val="22"/>
          <w:szCs w:val="22"/>
        </w:rPr>
        <w:t xml:space="preserve"> </w:t>
      </w:r>
    </w:p>
    <w:p w14:paraId="212C05C2" w14:textId="77777777" w:rsidR="00E90276" w:rsidRPr="00141B46" w:rsidRDefault="00E90276" w:rsidP="008E483A">
      <w:pPr>
        <w:pStyle w:val="listletterA"/>
        <w:numPr>
          <w:ilvl w:val="0"/>
          <w:numId w:val="28"/>
        </w:numPr>
        <w:ind w:hanging="318"/>
        <w:jc w:val="left"/>
        <w:rPr>
          <w:rFonts w:ascii="Arial" w:hAnsi="Arial" w:cs="Arial"/>
          <w:sz w:val="22"/>
          <w:szCs w:val="22"/>
        </w:rPr>
      </w:pPr>
      <w:r w:rsidRPr="00141B46">
        <w:rPr>
          <w:rFonts w:ascii="Arial" w:hAnsi="Arial" w:cs="Arial"/>
          <w:sz w:val="22"/>
          <w:szCs w:val="22"/>
        </w:rPr>
        <w:t xml:space="preserve">Joint testing pressure shall be equal to </w:t>
      </w:r>
      <w:r w:rsidR="00FF17E7" w:rsidRPr="00141B46">
        <w:rPr>
          <w:rFonts w:ascii="Arial" w:hAnsi="Arial" w:cs="Arial"/>
          <w:sz w:val="22"/>
          <w:szCs w:val="22"/>
        </w:rPr>
        <w:t>one half (</w:t>
      </w:r>
      <w:r w:rsidR="00C11B7B" w:rsidRPr="00141B46">
        <w:rPr>
          <w:rFonts w:ascii="Arial" w:hAnsi="Arial" w:cs="Arial"/>
          <w:sz w:val="22"/>
          <w:szCs w:val="22"/>
        </w:rPr>
        <w:t>0</w:t>
      </w:r>
      <w:r w:rsidR="00FF17E7" w:rsidRPr="00141B46">
        <w:rPr>
          <w:rFonts w:ascii="Arial" w:hAnsi="Arial" w:cs="Arial"/>
          <w:sz w:val="22"/>
          <w:szCs w:val="22"/>
        </w:rPr>
        <w:t>.5) PSI per vertical foot (VF) plus two PSI (</w:t>
      </w:r>
      <w:r w:rsidR="00C11B7B" w:rsidRPr="00141B46">
        <w:rPr>
          <w:rFonts w:ascii="Arial" w:hAnsi="Arial" w:cs="Arial"/>
          <w:sz w:val="22"/>
          <w:szCs w:val="22"/>
        </w:rPr>
        <w:t>0</w:t>
      </w:r>
      <w:r w:rsidR="00FF17E7" w:rsidRPr="00141B46">
        <w:rPr>
          <w:rFonts w:ascii="Arial" w:hAnsi="Arial" w:cs="Arial"/>
          <w:sz w:val="22"/>
          <w:szCs w:val="22"/>
        </w:rPr>
        <w:t>.5 PSI per/VF + 2</w:t>
      </w:r>
      <w:r w:rsidR="00C11B7B" w:rsidRPr="00141B46">
        <w:rPr>
          <w:rFonts w:ascii="Arial" w:hAnsi="Arial" w:cs="Arial"/>
          <w:sz w:val="22"/>
          <w:szCs w:val="22"/>
        </w:rPr>
        <w:t>.0</w:t>
      </w:r>
      <w:r w:rsidR="00471ABB" w:rsidRPr="00141B46">
        <w:rPr>
          <w:rFonts w:ascii="Arial" w:hAnsi="Arial" w:cs="Arial"/>
          <w:sz w:val="22"/>
          <w:szCs w:val="22"/>
        </w:rPr>
        <w:t xml:space="preserve"> PSI). </w:t>
      </w:r>
      <w:r w:rsidR="00FF17E7" w:rsidRPr="00141B46">
        <w:rPr>
          <w:rFonts w:ascii="Arial" w:hAnsi="Arial" w:cs="Arial"/>
          <w:sz w:val="22"/>
          <w:szCs w:val="22"/>
        </w:rPr>
        <w:t>H</w:t>
      </w:r>
      <w:r w:rsidRPr="00141B46">
        <w:rPr>
          <w:rFonts w:ascii="Arial" w:hAnsi="Arial" w:cs="Arial"/>
          <w:sz w:val="22"/>
          <w:szCs w:val="22"/>
        </w:rPr>
        <w:t>owever, test pressure</w:t>
      </w:r>
      <w:r w:rsidR="00FF17E7" w:rsidRPr="00141B46">
        <w:rPr>
          <w:rFonts w:ascii="Arial" w:hAnsi="Arial" w:cs="Arial"/>
          <w:sz w:val="22"/>
          <w:szCs w:val="22"/>
        </w:rPr>
        <w:t>s</w:t>
      </w:r>
      <w:r w:rsidRPr="00141B46">
        <w:rPr>
          <w:rFonts w:ascii="Arial" w:hAnsi="Arial" w:cs="Arial"/>
          <w:sz w:val="22"/>
          <w:szCs w:val="22"/>
        </w:rPr>
        <w:t xml:space="preserve"> shall not exceed </w:t>
      </w:r>
      <w:r w:rsidR="00FF17E7" w:rsidRPr="00141B46">
        <w:rPr>
          <w:rFonts w:ascii="Arial" w:hAnsi="Arial" w:cs="Arial"/>
          <w:sz w:val="22"/>
          <w:szCs w:val="22"/>
        </w:rPr>
        <w:t>ten (</w:t>
      </w:r>
      <w:r w:rsidRPr="00141B46">
        <w:rPr>
          <w:rFonts w:ascii="Arial" w:hAnsi="Arial" w:cs="Arial"/>
          <w:sz w:val="22"/>
          <w:szCs w:val="22"/>
        </w:rPr>
        <w:t>10</w:t>
      </w:r>
      <w:r w:rsidR="00C11B7B" w:rsidRPr="00141B46">
        <w:rPr>
          <w:rFonts w:ascii="Arial" w:hAnsi="Arial" w:cs="Arial"/>
          <w:sz w:val="22"/>
          <w:szCs w:val="22"/>
        </w:rPr>
        <w:t>.0</w:t>
      </w:r>
      <w:r w:rsidR="00FF17E7" w:rsidRPr="00141B46">
        <w:rPr>
          <w:rFonts w:ascii="Arial" w:hAnsi="Arial" w:cs="Arial"/>
          <w:sz w:val="22"/>
          <w:szCs w:val="22"/>
        </w:rPr>
        <w:t>) PSI</w:t>
      </w:r>
      <w:r w:rsidRPr="00141B46">
        <w:rPr>
          <w:rFonts w:ascii="Arial" w:hAnsi="Arial" w:cs="Arial"/>
          <w:sz w:val="22"/>
          <w:szCs w:val="22"/>
        </w:rPr>
        <w:t xml:space="preserve"> with</w:t>
      </w:r>
      <w:r w:rsidR="00FF17E7" w:rsidRPr="00141B46">
        <w:rPr>
          <w:rFonts w:ascii="Arial" w:hAnsi="Arial" w:cs="Arial"/>
          <w:sz w:val="22"/>
          <w:szCs w:val="22"/>
        </w:rPr>
        <w:t>out the approval of the Engineer</w:t>
      </w:r>
      <w:r w:rsidRPr="00141B46">
        <w:rPr>
          <w:rFonts w:ascii="Arial" w:hAnsi="Arial" w:cs="Arial"/>
          <w:sz w:val="22"/>
          <w:szCs w:val="22"/>
        </w:rPr>
        <w:t>.</w:t>
      </w:r>
    </w:p>
    <w:p w14:paraId="212C05C3" w14:textId="77777777" w:rsidR="00E90276" w:rsidRPr="00384AC1" w:rsidRDefault="00FF17E7" w:rsidP="000E3744">
      <w:pPr>
        <w:pStyle w:val="listletterA"/>
        <w:ind w:hanging="318"/>
        <w:jc w:val="left"/>
        <w:rPr>
          <w:rFonts w:ascii="Arial" w:hAnsi="Arial" w:cs="Arial"/>
          <w:sz w:val="22"/>
          <w:szCs w:val="22"/>
        </w:rPr>
      </w:pPr>
      <w:r w:rsidRPr="00384AC1">
        <w:rPr>
          <w:rFonts w:ascii="Arial" w:hAnsi="Arial" w:cs="Arial"/>
          <w:sz w:val="22"/>
          <w:szCs w:val="22"/>
        </w:rPr>
        <w:t>The Contractor shall i</w:t>
      </w:r>
      <w:r w:rsidR="00E90276" w:rsidRPr="00384AC1">
        <w:rPr>
          <w:rFonts w:ascii="Arial" w:hAnsi="Arial" w:cs="Arial"/>
          <w:sz w:val="22"/>
          <w:szCs w:val="22"/>
        </w:rPr>
        <w:t xml:space="preserve">ndividually test each sewer pipe joint at the above-specified pressure (and retest after sealing) in accordance with the following </w:t>
      </w:r>
      <w:r w:rsidR="00B72AEC">
        <w:rPr>
          <w:rFonts w:ascii="Arial" w:hAnsi="Arial" w:cs="Arial"/>
          <w:sz w:val="22"/>
          <w:szCs w:val="22"/>
        </w:rPr>
        <w:t xml:space="preserve">air test </w:t>
      </w:r>
      <w:r w:rsidR="00E90276" w:rsidRPr="00384AC1">
        <w:rPr>
          <w:rFonts w:ascii="Arial" w:hAnsi="Arial" w:cs="Arial"/>
          <w:sz w:val="22"/>
          <w:szCs w:val="22"/>
        </w:rPr>
        <w:t>procedure:</w:t>
      </w:r>
    </w:p>
    <w:p w14:paraId="212C05C4" w14:textId="77777777" w:rsidR="004C6DB8" w:rsidRPr="00384AC1" w:rsidRDefault="004C6DB8" w:rsidP="004C6DB8">
      <w:pPr>
        <w:pStyle w:val="Listnumber10"/>
        <w:numPr>
          <w:ilvl w:val="0"/>
          <w:numId w:val="0"/>
        </w:numPr>
        <w:ind w:left="1468"/>
        <w:jc w:val="left"/>
        <w:rPr>
          <w:rFonts w:ascii="Arial" w:hAnsi="Arial" w:cs="Arial"/>
          <w:sz w:val="22"/>
          <w:szCs w:val="22"/>
        </w:rPr>
      </w:pPr>
    </w:p>
    <w:p w14:paraId="212C05C5" w14:textId="77777777" w:rsidR="00E90276" w:rsidRDefault="00E90276" w:rsidP="00B171E0">
      <w:pPr>
        <w:numPr>
          <w:ilvl w:val="1"/>
          <w:numId w:val="2"/>
        </w:numPr>
        <w:tabs>
          <w:tab w:val="num" w:pos="810"/>
        </w:tabs>
        <w:ind w:left="810" w:hanging="90"/>
        <w:rPr>
          <w:rFonts w:ascii="Arial" w:hAnsi="Arial" w:cs="Arial"/>
          <w:sz w:val="22"/>
          <w:szCs w:val="22"/>
        </w:rPr>
      </w:pPr>
      <w:r w:rsidRPr="00384AC1">
        <w:rPr>
          <w:rFonts w:ascii="Arial" w:hAnsi="Arial" w:cs="Arial"/>
          <w:sz w:val="22"/>
          <w:szCs w:val="22"/>
        </w:rPr>
        <w:t xml:space="preserve">The packer shall be positioned within the pipe in such a manner as to </w:t>
      </w:r>
      <w:r w:rsidR="00B72AEC">
        <w:rPr>
          <w:rFonts w:ascii="Arial" w:hAnsi="Arial" w:cs="Arial"/>
          <w:sz w:val="22"/>
          <w:szCs w:val="22"/>
        </w:rPr>
        <w:t>s</w:t>
      </w:r>
      <w:r w:rsidR="00B171E0">
        <w:rPr>
          <w:rFonts w:ascii="Arial" w:hAnsi="Arial" w:cs="Arial"/>
          <w:sz w:val="22"/>
          <w:szCs w:val="22"/>
        </w:rPr>
        <w:t xml:space="preserve">traddle </w:t>
      </w:r>
      <w:r w:rsidRPr="00384AC1">
        <w:rPr>
          <w:rFonts w:ascii="Arial" w:hAnsi="Arial" w:cs="Arial"/>
          <w:sz w:val="22"/>
          <w:szCs w:val="22"/>
        </w:rPr>
        <w:t>the joint to be tested.</w:t>
      </w:r>
    </w:p>
    <w:p w14:paraId="212C05C6" w14:textId="77777777" w:rsidR="004C6DB8" w:rsidRPr="00384AC1" w:rsidRDefault="004C6DB8" w:rsidP="004C6DB8">
      <w:pPr>
        <w:tabs>
          <w:tab w:val="left" w:pos="1800"/>
        </w:tabs>
        <w:ind w:left="1800"/>
        <w:rPr>
          <w:rFonts w:ascii="Arial" w:hAnsi="Arial" w:cs="Arial"/>
          <w:sz w:val="22"/>
          <w:szCs w:val="22"/>
        </w:rPr>
      </w:pPr>
    </w:p>
    <w:p w14:paraId="212C05C7" w14:textId="77777777" w:rsidR="00B171E0" w:rsidRDefault="00B171E0" w:rsidP="00B171E0">
      <w:pPr>
        <w:numPr>
          <w:ilvl w:val="1"/>
          <w:numId w:val="2"/>
        </w:numPr>
        <w:tabs>
          <w:tab w:val="left" w:pos="720"/>
          <w:tab w:val="num" w:pos="810"/>
        </w:tabs>
        <w:ind w:left="810" w:hanging="90"/>
        <w:rPr>
          <w:rFonts w:ascii="Arial" w:hAnsi="Arial" w:cs="Arial"/>
          <w:sz w:val="22"/>
          <w:szCs w:val="22"/>
        </w:rPr>
      </w:pPr>
      <w:r>
        <w:rPr>
          <w:rFonts w:ascii="Arial" w:hAnsi="Arial" w:cs="Arial"/>
          <w:sz w:val="22"/>
          <w:szCs w:val="22"/>
        </w:rPr>
        <w:t xml:space="preserve"> </w:t>
      </w:r>
      <w:r w:rsidR="00B72AEC">
        <w:rPr>
          <w:rFonts w:ascii="Arial" w:hAnsi="Arial" w:cs="Arial"/>
          <w:sz w:val="22"/>
          <w:szCs w:val="22"/>
        </w:rPr>
        <w:t>T</w:t>
      </w:r>
      <w:r w:rsidR="00E90276" w:rsidRPr="00384AC1">
        <w:rPr>
          <w:rFonts w:ascii="Arial" w:hAnsi="Arial" w:cs="Arial"/>
          <w:sz w:val="22"/>
          <w:szCs w:val="22"/>
        </w:rPr>
        <w:t xml:space="preserve">he packer ends shall be expanded so as to isolate the joint from the remainder of the pipe and create a void area between the packer and the pipe joint.  The ends of the testing device shall be expanded against the pipe </w:t>
      </w:r>
      <w:r w:rsidR="009E7D04" w:rsidRPr="00384AC1">
        <w:rPr>
          <w:rFonts w:ascii="Arial" w:hAnsi="Arial" w:cs="Arial"/>
          <w:sz w:val="22"/>
          <w:szCs w:val="22"/>
        </w:rPr>
        <w:t>as per manufacture</w:t>
      </w:r>
      <w:r w:rsidR="00C11B7B" w:rsidRPr="00384AC1">
        <w:rPr>
          <w:rFonts w:ascii="Arial" w:hAnsi="Arial" w:cs="Arial"/>
          <w:sz w:val="22"/>
          <w:szCs w:val="22"/>
        </w:rPr>
        <w:t>r</w:t>
      </w:r>
      <w:r w:rsidR="009E7D04" w:rsidRPr="00384AC1">
        <w:rPr>
          <w:rFonts w:ascii="Arial" w:hAnsi="Arial" w:cs="Arial"/>
          <w:sz w:val="22"/>
          <w:szCs w:val="22"/>
        </w:rPr>
        <w:t>s</w:t>
      </w:r>
      <w:r w:rsidR="00FF17E7" w:rsidRPr="00384AC1">
        <w:rPr>
          <w:rFonts w:ascii="Arial" w:hAnsi="Arial" w:cs="Arial"/>
          <w:sz w:val="22"/>
          <w:szCs w:val="22"/>
        </w:rPr>
        <w:t>’</w:t>
      </w:r>
      <w:r w:rsidR="009E7D04" w:rsidRPr="00384AC1">
        <w:rPr>
          <w:rFonts w:ascii="Arial" w:hAnsi="Arial" w:cs="Arial"/>
          <w:sz w:val="22"/>
          <w:szCs w:val="22"/>
        </w:rPr>
        <w:t xml:space="preserve"> recommendations.  </w:t>
      </w:r>
      <w:r w:rsidR="00E90276" w:rsidRPr="00384AC1">
        <w:rPr>
          <w:rFonts w:ascii="Arial" w:hAnsi="Arial" w:cs="Arial"/>
          <w:sz w:val="22"/>
          <w:szCs w:val="22"/>
        </w:rPr>
        <w:t xml:space="preserve">If all attempts to isolate the joint fail, </w:t>
      </w:r>
      <w:r w:rsidR="00FF17E7" w:rsidRPr="00384AC1">
        <w:rPr>
          <w:rFonts w:ascii="Arial" w:hAnsi="Arial" w:cs="Arial"/>
          <w:sz w:val="22"/>
          <w:szCs w:val="22"/>
        </w:rPr>
        <w:t xml:space="preserve">the Contractor </w:t>
      </w:r>
      <w:r w:rsidR="00384AC1">
        <w:rPr>
          <w:rFonts w:ascii="Arial" w:hAnsi="Arial" w:cs="Arial"/>
          <w:sz w:val="22"/>
          <w:szCs w:val="22"/>
        </w:rPr>
        <w:t>shall</w:t>
      </w:r>
      <w:r w:rsidR="00FF17E7" w:rsidRPr="00384AC1">
        <w:rPr>
          <w:rFonts w:ascii="Arial" w:hAnsi="Arial" w:cs="Arial"/>
          <w:sz w:val="22"/>
          <w:szCs w:val="22"/>
        </w:rPr>
        <w:t xml:space="preserve"> </w:t>
      </w:r>
      <w:r w:rsidR="00E90276" w:rsidRPr="00384AC1">
        <w:rPr>
          <w:rFonts w:ascii="Arial" w:hAnsi="Arial" w:cs="Arial"/>
          <w:sz w:val="22"/>
          <w:szCs w:val="22"/>
        </w:rPr>
        <w:t xml:space="preserve">pump grout in an attempt to seal the leak around the packer end.  The </w:t>
      </w:r>
      <w:r w:rsidR="00FF17E7" w:rsidRPr="00384AC1">
        <w:rPr>
          <w:rFonts w:ascii="Arial" w:hAnsi="Arial" w:cs="Arial"/>
          <w:sz w:val="22"/>
          <w:szCs w:val="22"/>
        </w:rPr>
        <w:t>Contractor</w:t>
      </w:r>
      <w:r w:rsidR="00E90276" w:rsidRPr="00384AC1">
        <w:rPr>
          <w:rFonts w:ascii="Arial" w:hAnsi="Arial" w:cs="Arial"/>
          <w:sz w:val="22"/>
          <w:szCs w:val="22"/>
        </w:rPr>
        <w:t xml:space="preserve"> shall be paid the unit price for grout to seal the packer unless the </w:t>
      </w:r>
      <w:r w:rsidR="00FF17E7" w:rsidRPr="00384AC1">
        <w:rPr>
          <w:rFonts w:ascii="Arial" w:hAnsi="Arial" w:cs="Arial"/>
          <w:sz w:val="22"/>
          <w:szCs w:val="22"/>
        </w:rPr>
        <w:t>Engineer</w:t>
      </w:r>
      <w:r w:rsidR="00E90276" w:rsidRPr="00384AC1">
        <w:rPr>
          <w:rFonts w:ascii="Arial" w:hAnsi="Arial" w:cs="Arial"/>
          <w:sz w:val="22"/>
          <w:szCs w:val="22"/>
        </w:rPr>
        <w:t xml:space="preserve"> determines that the sewer was inadequately cleaned or the pac</w:t>
      </w:r>
      <w:r w:rsidR="00FF17E7" w:rsidRPr="00384AC1">
        <w:rPr>
          <w:rFonts w:ascii="Arial" w:hAnsi="Arial" w:cs="Arial"/>
          <w:sz w:val="22"/>
          <w:szCs w:val="22"/>
        </w:rPr>
        <w:t>ker is not performing properly.  The Contractor</w:t>
      </w:r>
      <w:r w:rsidR="00E90276" w:rsidRPr="00384AC1">
        <w:rPr>
          <w:rFonts w:ascii="Arial" w:hAnsi="Arial" w:cs="Arial"/>
          <w:sz w:val="22"/>
          <w:szCs w:val="22"/>
        </w:rPr>
        <w:t xml:space="preserve"> will not be paid the unit price for joint grouting for this activity.</w:t>
      </w:r>
    </w:p>
    <w:p w14:paraId="212C05C8" w14:textId="77777777" w:rsidR="00B171E0" w:rsidRDefault="00B171E0" w:rsidP="00B171E0">
      <w:pPr>
        <w:pStyle w:val="ListParagraph"/>
        <w:rPr>
          <w:rFonts w:ascii="Arial" w:hAnsi="Arial" w:cs="Arial"/>
          <w:sz w:val="22"/>
          <w:szCs w:val="22"/>
        </w:rPr>
      </w:pPr>
    </w:p>
    <w:p w14:paraId="212C05C9" w14:textId="77777777" w:rsidR="00E90276" w:rsidRPr="00B171E0" w:rsidRDefault="00E90276" w:rsidP="00B171E0">
      <w:pPr>
        <w:numPr>
          <w:ilvl w:val="1"/>
          <w:numId w:val="2"/>
        </w:numPr>
        <w:tabs>
          <w:tab w:val="left" w:pos="720"/>
          <w:tab w:val="num" w:pos="810"/>
        </w:tabs>
        <w:ind w:left="810" w:firstLine="0"/>
        <w:rPr>
          <w:rFonts w:ascii="Arial" w:hAnsi="Arial" w:cs="Arial"/>
          <w:sz w:val="22"/>
          <w:szCs w:val="22"/>
        </w:rPr>
      </w:pPr>
      <w:r w:rsidRPr="00B171E0">
        <w:rPr>
          <w:rFonts w:ascii="Arial" w:hAnsi="Arial" w:cs="Arial"/>
          <w:sz w:val="22"/>
          <w:szCs w:val="22"/>
        </w:rPr>
        <w:t xml:space="preserve">After the void pressure is observed to be equal to or greater than the </w:t>
      </w:r>
      <w:r w:rsidR="00B171E0" w:rsidRPr="00B171E0">
        <w:rPr>
          <w:rFonts w:ascii="Arial" w:hAnsi="Arial" w:cs="Arial"/>
          <w:sz w:val="22"/>
          <w:szCs w:val="22"/>
        </w:rPr>
        <w:t>required</w:t>
      </w:r>
      <w:r w:rsidR="00B171E0">
        <w:rPr>
          <w:rFonts w:ascii="Arial" w:hAnsi="Arial" w:cs="Arial"/>
          <w:sz w:val="22"/>
          <w:szCs w:val="22"/>
        </w:rPr>
        <w:t xml:space="preserve"> </w:t>
      </w:r>
      <w:r w:rsidRPr="00B171E0">
        <w:rPr>
          <w:rFonts w:ascii="Arial" w:hAnsi="Arial" w:cs="Arial"/>
          <w:sz w:val="22"/>
          <w:szCs w:val="22"/>
        </w:rPr>
        <w:t>test pressure, the air flow shall be stopped.  If the void pressure decay</w:t>
      </w:r>
      <w:r w:rsidR="009E7D04" w:rsidRPr="00B171E0">
        <w:rPr>
          <w:rFonts w:ascii="Arial" w:hAnsi="Arial" w:cs="Arial"/>
          <w:sz w:val="22"/>
          <w:szCs w:val="22"/>
        </w:rPr>
        <w:t xml:space="preserve">s by more than </w:t>
      </w:r>
      <w:r w:rsidR="00C11B7B" w:rsidRPr="00B171E0">
        <w:rPr>
          <w:rFonts w:ascii="Arial" w:hAnsi="Arial" w:cs="Arial"/>
          <w:sz w:val="22"/>
          <w:szCs w:val="22"/>
        </w:rPr>
        <w:t>one</w:t>
      </w:r>
      <w:r w:rsidR="00FF17E7" w:rsidRPr="00B171E0">
        <w:rPr>
          <w:rFonts w:ascii="Arial" w:hAnsi="Arial" w:cs="Arial"/>
          <w:sz w:val="22"/>
          <w:szCs w:val="22"/>
        </w:rPr>
        <w:t xml:space="preserve"> PSI (1.0 PSI)</w:t>
      </w:r>
      <w:r w:rsidR="009E7D04" w:rsidRPr="00B171E0">
        <w:rPr>
          <w:rFonts w:ascii="Arial" w:hAnsi="Arial" w:cs="Arial"/>
          <w:sz w:val="22"/>
          <w:szCs w:val="22"/>
        </w:rPr>
        <w:t xml:space="preserve"> within </w:t>
      </w:r>
      <w:r w:rsidR="00FF17E7" w:rsidRPr="00B171E0">
        <w:rPr>
          <w:rFonts w:ascii="Arial" w:hAnsi="Arial" w:cs="Arial"/>
          <w:sz w:val="22"/>
          <w:szCs w:val="22"/>
        </w:rPr>
        <w:t>fifteen (</w:t>
      </w:r>
      <w:r w:rsidR="009E7D04" w:rsidRPr="00B171E0">
        <w:rPr>
          <w:rFonts w:ascii="Arial" w:hAnsi="Arial" w:cs="Arial"/>
          <w:sz w:val="22"/>
          <w:szCs w:val="22"/>
        </w:rPr>
        <w:t>15</w:t>
      </w:r>
      <w:r w:rsidR="00FF17E7" w:rsidRPr="00B171E0">
        <w:rPr>
          <w:rFonts w:ascii="Arial" w:hAnsi="Arial" w:cs="Arial"/>
          <w:sz w:val="22"/>
          <w:szCs w:val="22"/>
        </w:rPr>
        <w:t>)</w:t>
      </w:r>
      <w:r w:rsidRPr="00B171E0">
        <w:rPr>
          <w:rFonts w:ascii="Arial" w:hAnsi="Arial" w:cs="Arial"/>
          <w:sz w:val="22"/>
          <w:szCs w:val="22"/>
        </w:rPr>
        <w:t xml:space="preserve"> seconds, the joint </w:t>
      </w:r>
      <w:r w:rsidR="00384AC1" w:rsidRPr="00B171E0">
        <w:rPr>
          <w:rFonts w:ascii="Arial" w:hAnsi="Arial" w:cs="Arial"/>
          <w:sz w:val="22"/>
          <w:szCs w:val="22"/>
        </w:rPr>
        <w:t>shall</w:t>
      </w:r>
      <w:r w:rsidRPr="00B171E0">
        <w:rPr>
          <w:rFonts w:ascii="Arial" w:hAnsi="Arial" w:cs="Arial"/>
          <w:sz w:val="22"/>
          <w:szCs w:val="22"/>
        </w:rPr>
        <w:t xml:space="preserve"> </w:t>
      </w:r>
      <w:r w:rsidR="00FF17E7" w:rsidRPr="00B171E0">
        <w:rPr>
          <w:rFonts w:ascii="Arial" w:hAnsi="Arial" w:cs="Arial"/>
          <w:sz w:val="22"/>
          <w:szCs w:val="22"/>
        </w:rPr>
        <w:t xml:space="preserve">be determined to </w:t>
      </w:r>
      <w:r w:rsidRPr="00B171E0">
        <w:rPr>
          <w:rFonts w:ascii="Arial" w:hAnsi="Arial" w:cs="Arial"/>
          <w:sz w:val="22"/>
          <w:szCs w:val="22"/>
        </w:rPr>
        <w:t>have failed the test and shall be sealed.</w:t>
      </w:r>
    </w:p>
    <w:p w14:paraId="212C05CA" w14:textId="77777777" w:rsidR="00E90276"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Upon completing the testing of each individual joint, the packer shall be deflated with the void pressure meter continuing to display void pressure.  Should the void pre</w:t>
      </w:r>
      <w:r w:rsidR="00F45018" w:rsidRPr="00384AC1">
        <w:rPr>
          <w:rFonts w:ascii="Arial" w:hAnsi="Arial" w:cs="Arial"/>
          <w:sz w:val="22"/>
          <w:szCs w:val="22"/>
        </w:rPr>
        <w:t>ssure meter fail to drop to</w:t>
      </w:r>
      <w:r w:rsidR="00F2023A" w:rsidRPr="00384AC1">
        <w:rPr>
          <w:rFonts w:ascii="Arial" w:hAnsi="Arial" w:cs="Arial"/>
          <w:sz w:val="22"/>
          <w:szCs w:val="22"/>
        </w:rPr>
        <w:t xml:space="preserve"> </w:t>
      </w:r>
      <w:r w:rsidR="00FF17E7" w:rsidRPr="00384AC1">
        <w:rPr>
          <w:rFonts w:ascii="Arial" w:hAnsi="Arial" w:cs="Arial"/>
          <w:sz w:val="22"/>
          <w:szCs w:val="22"/>
        </w:rPr>
        <w:t>a reading of zero point zero PSI, plus or minus zero point five PSI (</w:t>
      </w:r>
      <w:r w:rsidR="00F2023A" w:rsidRPr="00384AC1">
        <w:rPr>
          <w:rFonts w:ascii="Arial" w:hAnsi="Arial" w:cs="Arial"/>
          <w:sz w:val="22"/>
          <w:szCs w:val="22"/>
        </w:rPr>
        <w:t>0.0</w:t>
      </w:r>
      <w:r w:rsidR="00FF17E7" w:rsidRPr="00384AC1">
        <w:rPr>
          <w:rFonts w:ascii="Arial" w:hAnsi="Arial" w:cs="Arial"/>
          <w:sz w:val="22"/>
          <w:szCs w:val="22"/>
        </w:rPr>
        <w:t xml:space="preserve"> PSI +/- 0.5 PSI)</w:t>
      </w:r>
      <w:r w:rsidRPr="00384AC1">
        <w:rPr>
          <w:rFonts w:ascii="Arial" w:hAnsi="Arial" w:cs="Arial"/>
          <w:sz w:val="22"/>
          <w:szCs w:val="22"/>
        </w:rPr>
        <w:t xml:space="preserve">, </w:t>
      </w:r>
      <w:r w:rsidR="00FF17E7" w:rsidRPr="00384AC1">
        <w:rPr>
          <w:rFonts w:ascii="Arial" w:hAnsi="Arial" w:cs="Arial"/>
          <w:sz w:val="22"/>
          <w:szCs w:val="22"/>
        </w:rPr>
        <w:t xml:space="preserve">the Contractor </w:t>
      </w:r>
      <w:r w:rsidR="00384AC1">
        <w:rPr>
          <w:rFonts w:ascii="Arial" w:hAnsi="Arial" w:cs="Arial"/>
          <w:sz w:val="22"/>
          <w:szCs w:val="22"/>
        </w:rPr>
        <w:t>shall</w:t>
      </w:r>
      <w:r w:rsidR="00FF17E7" w:rsidRPr="00384AC1">
        <w:rPr>
          <w:rFonts w:ascii="Arial" w:hAnsi="Arial" w:cs="Arial"/>
          <w:sz w:val="22"/>
          <w:szCs w:val="22"/>
        </w:rPr>
        <w:t xml:space="preserve"> </w:t>
      </w:r>
      <w:r w:rsidRPr="00384AC1">
        <w:rPr>
          <w:rFonts w:ascii="Arial" w:hAnsi="Arial" w:cs="Arial"/>
          <w:sz w:val="22"/>
          <w:szCs w:val="22"/>
        </w:rPr>
        <w:t xml:space="preserve">clean the test equipment of residual grout material or make the necessary equipment repairs to provide for an accurate void pressure reading.  </w:t>
      </w:r>
    </w:p>
    <w:p w14:paraId="212C05CB" w14:textId="77777777" w:rsidR="00E90276" w:rsidRPr="00384AC1" w:rsidRDefault="00E90276" w:rsidP="00B9049F">
      <w:pPr>
        <w:pStyle w:val="listletterA"/>
        <w:numPr>
          <w:ilvl w:val="0"/>
          <w:numId w:val="0"/>
        </w:numPr>
        <w:ind w:left="744" w:hanging="495"/>
        <w:jc w:val="left"/>
        <w:rPr>
          <w:rFonts w:ascii="Arial" w:hAnsi="Arial" w:cs="Arial"/>
          <w:sz w:val="22"/>
          <w:szCs w:val="22"/>
        </w:rPr>
      </w:pPr>
    </w:p>
    <w:p w14:paraId="212C05CC"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t>3.</w:t>
      </w:r>
      <w:r w:rsidR="004C6DB8" w:rsidRPr="004C6DB8">
        <w:rPr>
          <w:rFonts w:ascii="Arial" w:hAnsi="Arial" w:cs="Arial"/>
          <w:sz w:val="22"/>
          <w:szCs w:val="22"/>
          <w:u w:val="none"/>
        </w:rPr>
        <w:t>0</w:t>
      </w:r>
      <w:r w:rsidR="00B171E0">
        <w:rPr>
          <w:rFonts w:ascii="Arial" w:hAnsi="Arial" w:cs="Arial"/>
          <w:sz w:val="22"/>
          <w:szCs w:val="22"/>
          <w:u w:val="none"/>
        </w:rPr>
        <w:t>7</w:t>
      </w:r>
      <w:r w:rsidRPr="004C6DB8">
        <w:rPr>
          <w:rFonts w:ascii="Arial" w:hAnsi="Arial" w:cs="Arial"/>
          <w:sz w:val="22"/>
          <w:szCs w:val="22"/>
          <w:u w:val="none"/>
        </w:rPr>
        <w:tab/>
        <w:t xml:space="preserve">gROUTING </w:t>
      </w:r>
      <w:r w:rsidR="004C6DB8">
        <w:rPr>
          <w:rFonts w:ascii="Arial" w:hAnsi="Arial" w:cs="Arial"/>
          <w:sz w:val="22"/>
          <w:szCs w:val="22"/>
          <w:u w:val="none"/>
        </w:rPr>
        <w:t>–</w:t>
      </w:r>
      <w:r w:rsidRPr="004C6DB8">
        <w:rPr>
          <w:rFonts w:ascii="Arial" w:hAnsi="Arial" w:cs="Arial"/>
          <w:sz w:val="22"/>
          <w:szCs w:val="22"/>
          <w:u w:val="none"/>
        </w:rPr>
        <w:t xml:space="preserve"> GENERAL</w:t>
      </w:r>
      <w:r w:rsidR="00C960FA">
        <w:rPr>
          <w:rFonts w:ascii="Arial" w:hAnsi="Arial" w:cs="Arial"/>
          <w:sz w:val="22"/>
          <w:szCs w:val="22"/>
          <w:u w:val="none"/>
        </w:rPr>
        <w:t xml:space="preserve"> REQUIREMENTS</w:t>
      </w:r>
    </w:p>
    <w:p w14:paraId="212C05CD" w14:textId="77777777" w:rsidR="004C6DB8" w:rsidRPr="004C6DB8" w:rsidRDefault="004C6DB8" w:rsidP="00B9049F">
      <w:pPr>
        <w:pStyle w:val="HeadingUnderlined"/>
        <w:rPr>
          <w:rFonts w:ascii="Arial" w:hAnsi="Arial" w:cs="Arial"/>
          <w:sz w:val="22"/>
          <w:szCs w:val="22"/>
          <w:u w:val="none"/>
        </w:rPr>
      </w:pPr>
    </w:p>
    <w:p w14:paraId="212C05CE" w14:textId="77777777" w:rsidR="00E90276" w:rsidRPr="00141B46" w:rsidRDefault="005A3C8C" w:rsidP="008E483A">
      <w:pPr>
        <w:pStyle w:val="listletterA"/>
        <w:numPr>
          <w:ilvl w:val="0"/>
          <w:numId w:val="30"/>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g</w:t>
      </w:r>
      <w:r w:rsidR="00E90276" w:rsidRPr="00141B46">
        <w:rPr>
          <w:rFonts w:ascii="Arial" w:hAnsi="Arial" w:cs="Arial"/>
          <w:sz w:val="22"/>
          <w:szCs w:val="22"/>
        </w:rPr>
        <w:t xml:space="preserve">rout all joint and </w:t>
      </w:r>
      <w:r w:rsidR="00161D78" w:rsidRPr="00141B46">
        <w:rPr>
          <w:rFonts w:ascii="Arial" w:hAnsi="Arial" w:cs="Arial"/>
          <w:sz w:val="22"/>
          <w:szCs w:val="22"/>
        </w:rPr>
        <w:t xml:space="preserve">lateral connections </w:t>
      </w:r>
      <w:r w:rsidR="00E90276" w:rsidRPr="00141B46">
        <w:rPr>
          <w:rFonts w:ascii="Arial" w:hAnsi="Arial" w:cs="Arial"/>
          <w:sz w:val="22"/>
          <w:szCs w:val="22"/>
        </w:rPr>
        <w:t>that failed the pressure test by the injection method</w:t>
      </w:r>
      <w:r w:rsidR="00161D78" w:rsidRPr="00141B46">
        <w:rPr>
          <w:rFonts w:ascii="Arial" w:hAnsi="Arial" w:cs="Arial"/>
          <w:sz w:val="22"/>
          <w:szCs w:val="22"/>
        </w:rPr>
        <w:t>.  T</w:t>
      </w:r>
      <w:r w:rsidR="00E90276" w:rsidRPr="00141B46">
        <w:rPr>
          <w:rFonts w:ascii="Arial" w:hAnsi="Arial" w:cs="Arial"/>
          <w:sz w:val="22"/>
          <w:szCs w:val="22"/>
        </w:rPr>
        <w:t>his shall be accomplished by forcing grout through a system of pumps and hoses into and through the joints of the sewer</w:t>
      </w:r>
      <w:r w:rsidRPr="00141B46">
        <w:rPr>
          <w:rFonts w:ascii="Arial" w:hAnsi="Arial" w:cs="Arial"/>
          <w:sz w:val="22"/>
          <w:szCs w:val="22"/>
        </w:rPr>
        <w:t xml:space="preserve"> pipeline</w:t>
      </w:r>
      <w:r w:rsidR="00E90276" w:rsidRPr="00141B46">
        <w:rPr>
          <w:rFonts w:ascii="Arial" w:hAnsi="Arial" w:cs="Arial"/>
          <w:sz w:val="22"/>
          <w:szCs w:val="22"/>
        </w:rPr>
        <w:t xml:space="preserve"> </w:t>
      </w:r>
      <w:r w:rsidRPr="00141B46">
        <w:rPr>
          <w:rFonts w:ascii="Arial" w:hAnsi="Arial" w:cs="Arial"/>
          <w:sz w:val="22"/>
          <w:szCs w:val="22"/>
        </w:rPr>
        <w:t>utilizing</w:t>
      </w:r>
      <w:r w:rsidR="00E90276" w:rsidRPr="00141B46">
        <w:rPr>
          <w:rFonts w:ascii="Arial" w:hAnsi="Arial" w:cs="Arial"/>
          <w:sz w:val="22"/>
          <w:szCs w:val="22"/>
        </w:rPr>
        <w:t xml:space="preserve"> the</w:t>
      </w:r>
      <w:r w:rsidR="00161D78" w:rsidRPr="00141B46">
        <w:rPr>
          <w:rFonts w:ascii="Arial" w:hAnsi="Arial" w:cs="Arial"/>
          <w:sz w:val="22"/>
          <w:szCs w:val="22"/>
        </w:rPr>
        <w:t xml:space="preserve"> packer</w:t>
      </w:r>
      <w:r w:rsidRPr="00141B46">
        <w:rPr>
          <w:rFonts w:ascii="Arial" w:hAnsi="Arial" w:cs="Arial"/>
          <w:sz w:val="22"/>
          <w:szCs w:val="22"/>
        </w:rPr>
        <w:t xml:space="preserve"> then in</w:t>
      </w:r>
      <w:r w:rsidR="00161D78" w:rsidRPr="00141B46">
        <w:rPr>
          <w:rFonts w:ascii="Arial" w:hAnsi="Arial" w:cs="Arial"/>
          <w:sz w:val="22"/>
          <w:szCs w:val="22"/>
        </w:rPr>
        <w:t xml:space="preserve"> the sewer pipe.</w:t>
      </w:r>
      <w:r w:rsidR="00E90276" w:rsidRPr="00141B46">
        <w:rPr>
          <w:rFonts w:ascii="Arial" w:hAnsi="Arial" w:cs="Arial"/>
          <w:sz w:val="22"/>
          <w:szCs w:val="22"/>
        </w:rPr>
        <w:t xml:space="preserve"> </w:t>
      </w:r>
    </w:p>
    <w:p w14:paraId="212C05CF" w14:textId="77777777" w:rsidR="002C49FE" w:rsidRPr="00384AC1" w:rsidRDefault="002C49FE" w:rsidP="00B9049F">
      <w:pPr>
        <w:pStyle w:val="listletterA"/>
        <w:numPr>
          <w:ilvl w:val="0"/>
          <w:numId w:val="0"/>
        </w:numPr>
        <w:ind w:left="744"/>
        <w:jc w:val="left"/>
        <w:rPr>
          <w:rFonts w:ascii="Arial" w:hAnsi="Arial" w:cs="Arial"/>
          <w:sz w:val="22"/>
          <w:szCs w:val="22"/>
        </w:rPr>
      </w:pPr>
    </w:p>
    <w:p w14:paraId="212C05D0" w14:textId="77777777" w:rsidR="004C6DB8" w:rsidRPr="00384AC1" w:rsidRDefault="00E90276" w:rsidP="00B9049F">
      <w:pPr>
        <w:tabs>
          <w:tab w:val="left" w:pos="-1080"/>
          <w:tab w:val="left" w:pos="-720"/>
          <w:tab w:val="left" w:pos="0"/>
          <w:tab w:val="left" w:pos="720"/>
          <w:tab w:val="left" w:pos="1440"/>
          <w:tab w:val="left" w:pos="2160"/>
          <w:tab w:val="left" w:pos="2880"/>
          <w:tab w:val="left" w:pos="3240"/>
          <w:tab w:val="left" w:pos="4320"/>
        </w:tabs>
        <w:ind w:left="720" w:hanging="720"/>
        <w:rPr>
          <w:rFonts w:ascii="Arial" w:hAnsi="Arial" w:cs="Arial"/>
          <w:sz w:val="22"/>
          <w:szCs w:val="22"/>
          <w:u w:val="single"/>
        </w:rPr>
      </w:pPr>
      <w:r w:rsidRPr="004C6DB8">
        <w:rPr>
          <w:rFonts w:ascii="Arial" w:hAnsi="Arial" w:cs="Arial"/>
          <w:sz w:val="22"/>
          <w:szCs w:val="22"/>
        </w:rPr>
        <w:t>3.</w:t>
      </w:r>
      <w:r w:rsidR="004C6DB8" w:rsidRPr="004C6DB8">
        <w:rPr>
          <w:rFonts w:ascii="Arial" w:hAnsi="Arial" w:cs="Arial"/>
          <w:sz w:val="22"/>
          <w:szCs w:val="22"/>
        </w:rPr>
        <w:t>0</w:t>
      </w:r>
      <w:r w:rsidR="00B171E0">
        <w:rPr>
          <w:rFonts w:ascii="Arial" w:hAnsi="Arial" w:cs="Arial"/>
          <w:sz w:val="22"/>
          <w:szCs w:val="22"/>
        </w:rPr>
        <w:t>8</w:t>
      </w:r>
      <w:r w:rsidR="004635F2">
        <w:rPr>
          <w:rFonts w:ascii="Arial" w:hAnsi="Arial" w:cs="Arial"/>
          <w:sz w:val="22"/>
          <w:szCs w:val="22"/>
        </w:rPr>
        <w:tab/>
        <w:t>JOINT SEALING FOR MAINLINES</w:t>
      </w:r>
      <w:r w:rsidR="00A845D4">
        <w:rPr>
          <w:rFonts w:ascii="Arial" w:hAnsi="Arial" w:cs="Arial"/>
          <w:sz w:val="22"/>
          <w:szCs w:val="22"/>
        </w:rPr>
        <w:br/>
      </w:r>
    </w:p>
    <w:p w14:paraId="212C05D1" w14:textId="77777777" w:rsidR="004635F2" w:rsidRPr="00141B46" w:rsidRDefault="0089126B" w:rsidP="008E483A">
      <w:pPr>
        <w:pStyle w:val="listletterA"/>
        <w:numPr>
          <w:ilvl w:val="0"/>
          <w:numId w:val="31"/>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p</w:t>
      </w:r>
      <w:r w:rsidR="00E90276" w:rsidRPr="00141B46">
        <w:rPr>
          <w:rFonts w:ascii="Arial" w:hAnsi="Arial" w:cs="Arial"/>
          <w:sz w:val="22"/>
          <w:szCs w:val="22"/>
        </w:rPr>
        <w:t xml:space="preserve">osition the mainline packer over the joint to be sealed </w:t>
      </w:r>
      <w:r w:rsidRPr="00141B46">
        <w:rPr>
          <w:rFonts w:ascii="Arial" w:hAnsi="Arial" w:cs="Arial"/>
          <w:sz w:val="22"/>
          <w:szCs w:val="22"/>
        </w:rPr>
        <w:t>with the aid of a CCTV</w:t>
      </w:r>
      <w:r w:rsidR="00E90276" w:rsidRPr="00141B46">
        <w:rPr>
          <w:rFonts w:ascii="Arial" w:hAnsi="Arial" w:cs="Arial"/>
          <w:sz w:val="22"/>
          <w:szCs w:val="22"/>
        </w:rPr>
        <w:t xml:space="preserve"> camera in the line.  </w:t>
      </w:r>
    </w:p>
    <w:p w14:paraId="212C05D2" w14:textId="77777777" w:rsidR="00E90276" w:rsidRPr="004635F2" w:rsidRDefault="00DF49B6" w:rsidP="000E3744">
      <w:pPr>
        <w:pStyle w:val="listletterA"/>
        <w:ind w:hanging="318"/>
        <w:jc w:val="left"/>
        <w:rPr>
          <w:rFonts w:ascii="Arial" w:hAnsi="Arial" w:cs="Arial"/>
          <w:sz w:val="22"/>
          <w:szCs w:val="22"/>
        </w:rPr>
      </w:pPr>
      <w:r w:rsidRPr="004635F2">
        <w:rPr>
          <w:rFonts w:ascii="Arial" w:hAnsi="Arial" w:cs="Arial"/>
          <w:sz w:val="22"/>
          <w:szCs w:val="22"/>
        </w:rPr>
        <w:t xml:space="preserve">The Contractor </w:t>
      </w:r>
      <w:r w:rsidR="00384AC1" w:rsidRPr="004635F2">
        <w:rPr>
          <w:rFonts w:ascii="Arial" w:hAnsi="Arial" w:cs="Arial"/>
          <w:sz w:val="22"/>
          <w:szCs w:val="22"/>
        </w:rPr>
        <w:t>shall</w:t>
      </w:r>
      <w:r w:rsidRPr="004635F2">
        <w:rPr>
          <w:rFonts w:ascii="Arial" w:hAnsi="Arial" w:cs="Arial"/>
          <w:sz w:val="22"/>
          <w:szCs w:val="22"/>
        </w:rPr>
        <w:t xml:space="preserve"> p</w:t>
      </w:r>
      <w:r w:rsidR="00E90276" w:rsidRPr="004635F2">
        <w:rPr>
          <w:rFonts w:ascii="Arial" w:hAnsi="Arial" w:cs="Arial"/>
          <w:sz w:val="22"/>
          <w:szCs w:val="22"/>
        </w:rPr>
        <w:t>neumatically expand the packer sleeves such that they seal against the</w:t>
      </w:r>
      <w:r w:rsidR="0089126B" w:rsidRPr="004635F2">
        <w:rPr>
          <w:rFonts w:ascii="Arial" w:hAnsi="Arial" w:cs="Arial"/>
          <w:sz w:val="22"/>
          <w:szCs w:val="22"/>
        </w:rPr>
        <w:t xml:space="preserve"> inside periphery of the pipe.  This </w:t>
      </w:r>
      <w:r w:rsidR="00384AC1" w:rsidRPr="004635F2">
        <w:rPr>
          <w:rFonts w:ascii="Arial" w:hAnsi="Arial" w:cs="Arial"/>
          <w:sz w:val="22"/>
          <w:szCs w:val="22"/>
        </w:rPr>
        <w:t>shall</w:t>
      </w:r>
      <w:r w:rsidR="00E90276" w:rsidRPr="004635F2">
        <w:rPr>
          <w:rFonts w:ascii="Arial" w:hAnsi="Arial" w:cs="Arial"/>
          <w:sz w:val="22"/>
          <w:szCs w:val="22"/>
        </w:rPr>
        <w:t xml:space="preserve"> form a void area at the joint </w:t>
      </w:r>
      <w:r w:rsidR="0089126B" w:rsidRPr="004635F2">
        <w:rPr>
          <w:rFonts w:ascii="Arial" w:hAnsi="Arial" w:cs="Arial"/>
          <w:sz w:val="22"/>
          <w:szCs w:val="22"/>
        </w:rPr>
        <w:t xml:space="preserve">that </w:t>
      </w:r>
      <w:r w:rsidR="00384AC1" w:rsidRPr="004635F2">
        <w:rPr>
          <w:rFonts w:ascii="Arial" w:hAnsi="Arial" w:cs="Arial"/>
          <w:sz w:val="22"/>
          <w:szCs w:val="22"/>
        </w:rPr>
        <w:t>shall</w:t>
      </w:r>
      <w:r w:rsidR="0089126B" w:rsidRPr="004635F2">
        <w:rPr>
          <w:rFonts w:ascii="Arial" w:hAnsi="Arial" w:cs="Arial"/>
          <w:sz w:val="22"/>
          <w:szCs w:val="22"/>
        </w:rPr>
        <w:t xml:space="preserve"> be</w:t>
      </w:r>
      <w:r w:rsidR="00E90276" w:rsidRPr="004635F2">
        <w:rPr>
          <w:rFonts w:ascii="Arial" w:hAnsi="Arial" w:cs="Arial"/>
          <w:sz w:val="22"/>
          <w:szCs w:val="22"/>
        </w:rPr>
        <w:t xml:space="preserve"> completely isolated from the remainder of the pipe line.</w:t>
      </w:r>
    </w:p>
    <w:p w14:paraId="212C05D3" w14:textId="77777777" w:rsidR="00E90276" w:rsidRDefault="0089126B" w:rsidP="000E3744">
      <w:pPr>
        <w:pStyle w:val="listletterA"/>
        <w:ind w:hanging="318"/>
        <w:jc w:val="left"/>
        <w:rPr>
          <w:rFonts w:ascii="Arial" w:hAnsi="Arial" w:cs="Arial"/>
          <w:sz w:val="22"/>
          <w:szCs w:val="22"/>
        </w:rPr>
      </w:pPr>
      <w:r w:rsidRPr="00384AC1">
        <w:rPr>
          <w:rFonts w:ascii="Arial" w:hAnsi="Arial" w:cs="Arial"/>
          <w:sz w:val="22"/>
          <w:szCs w:val="22"/>
        </w:rPr>
        <w:t xml:space="preserve">The Contractor </w:t>
      </w:r>
      <w:r w:rsidR="00384AC1">
        <w:rPr>
          <w:rFonts w:ascii="Arial" w:hAnsi="Arial" w:cs="Arial"/>
          <w:sz w:val="22"/>
          <w:szCs w:val="22"/>
        </w:rPr>
        <w:t>shall</w:t>
      </w:r>
      <w:r w:rsidRPr="00384AC1">
        <w:rPr>
          <w:rFonts w:ascii="Arial" w:hAnsi="Arial" w:cs="Arial"/>
          <w:sz w:val="22"/>
          <w:szCs w:val="22"/>
        </w:rPr>
        <w:t xml:space="preserve"> then p</w:t>
      </w:r>
      <w:r w:rsidR="00E90276" w:rsidRPr="00384AC1">
        <w:rPr>
          <w:rFonts w:ascii="Arial" w:hAnsi="Arial" w:cs="Arial"/>
          <w:sz w:val="22"/>
          <w:szCs w:val="22"/>
        </w:rPr>
        <w:t xml:space="preserve">ump grout materials into this isolated area.  </w:t>
      </w:r>
      <w:r w:rsidRPr="00384AC1">
        <w:rPr>
          <w:rFonts w:ascii="Arial" w:hAnsi="Arial" w:cs="Arial"/>
          <w:sz w:val="22"/>
          <w:szCs w:val="22"/>
        </w:rPr>
        <w:t xml:space="preserve">The </w:t>
      </w:r>
      <w:r w:rsidR="00E90276" w:rsidRPr="00384AC1">
        <w:rPr>
          <w:rFonts w:ascii="Arial" w:hAnsi="Arial" w:cs="Arial"/>
          <w:sz w:val="22"/>
          <w:szCs w:val="22"/>
        </w:rPr>
        <w:t xml:space="preserve">pump </w:t>
      </w:r>
      <w:r w:rsidR="00384AC1">
        <w:rPr>
          <w:rFonts w:ascii="Arial" w:hAnsi="Arial" w:cs="Arial"/>
          <w:sz w:val="22"/>
          <w:szCs w:val="22"/>
        </w:rPr>
        <w:t>shall</w:t>
      </w:r>
      <w:r w:rsidRPr="00384AC1">
        <w:rPr>
          <w:rFonts w:ascii="Arial" w:hAnsi="Arial" w:cs="Arial"/>
          <w:sz w:val="22"/>
          <w:szCs w:val="22"/>
        </w:rPr>
        <w:t xml:space="preserve"> be operated </w:t>
      </w:r>
      <w:r w:rsidR="00E90276" w:rsidRPr="00384AC1">
        <w:rPr>
          <w:rFonts w:ascii="Arial" w:hAnsi="Arial" w:cs="Arial"/>
          <w:sz w:val="22"/>
          <w:szCs w:val="22"/>
        </w:rPr>
        <w:t xml:space="preserve">until </w:t>
      </w:r>
      <w:r w:rsidRPr="00384AC1">
        <w:rPr>
          <w:rFonts w:ascii="Arial" w:hAnsi="Arial" w:cs="Arial"/>
          <w:sz w:val="22"/>
          <w:szCs w:val="22"/>
        </w:rPr>
        <w:t>“</w:t>
      </w:r>
      <w:r w:rsidR="00E90276" w:rsidRPr="00384AC1">
        <w:rPr>
          <w:rFonts w:ascii="Arial" w:hAnsi="Arial" w:cs="Arial"/>
          <w:sz w:val="22"/>
          <w:szCs w:val="22"/>
        </w:rPr>
        <w:t>refusal</w:t>
      </w:r>
      <w:r w:rsidRPr="00384AC1">
        <w:rPr>
          <w:rFonts w:ascii="Arial" w:hAnsi="Arial" w:cs="Arial"/>
          <w:sz w:val="22"/>
          <w:szCs w:val="22"/>
        </w:rPr>
        <w:t xml:space="preserve">”.  The </w:t>
      </w:r>
      <w:r w:rsidR="00E90276" w:rsidRPr="00384AC1">
        <w:rPr>
          <w:rFonts w:ascii="Arial" w:hAnsi="Arial" w:cs="Arial"/>
          <w:sz w:val="22"/>
          <w:szCs w:val="22"/>
        </w:rPr>
        <w:t xml:space="preserve">goal of </w:t>
      </w:r>
      <w:r w:rsidRPr="00384AC1">
        <w:rPr>
          <w:rFonts w:ascii="Arial" w:hAnsi="Arial" w:cs="Arial"/>
          <w:sz w:val="22"/>
          <w:szCs w:val="22"/>
        </w:rPr>
        <w:t xml:space="preserve">this </w:t>
      </w:r>
      <w:r w:rsidR="00DF49B6" w:rsidRPr="00384AC1">
        <w:rPr>
          <w:rFonts w:ascii="Arial" w:hAnsi="Arial" w:cs="Arial"/>
          <w:sz w:val="22"/>
          <w:szCs w:val="22"/>
        </w:rPr>
        <w:t>procedure</w:t>
      </w:r>
      <w:r w:rsidRPr="00384AC1">
        <w:rPr>
          <w:rFonts w:ascii="Arial" w:hAnsi="Arial" w:cs="Arial"/>
          <w:sz w:val="22"/>
          <w:szCs w:val="22"/>
        </w:rPr>
        <w:t xml:space="preserve"> is the </w:t>
      </w:r>
      <w:r w:rsidR="00E90276" w:rsidRPr="00384AC1">
        <w:rPr>
          <w:rFonts w:ascii="Arial" w:hAnsi="Arial" w:cs="Arial"/>
          <w:sz w:val="22"/>
          <w:szCs w:val="22"/>
        </w:rPr>
        <w:t>applying</w:t>
      </w:r>
      <w:r w:rsidRPr="00384AC1">
        <w:rPr>
          <w:rFonts w:ascii="Arial" w:hAnsi="Arial" w:cs="Arial"/>
          <w:sz w:val="22"/>
          <w:szCs w:val="22"/>
        </w:rPr>
        <w:t xml:space="preserve"> of one quarter to one half (</w:t>
      </w:r>
      <w:r w:rsidR="00E90276" w:rsidRPr="00384AC1">
        <w:rPr>
          <w:rFonts w:ascii="Arial" w:hAnsi="Arial" w:cs="Arial"/>
          <w:sz w:val="22"/>
          <w:szCs w:val="22"/>
        </w:rPr>
        <w:t>0.25 to 0.5</w:t>
      </w:r>
      <w:r w:rsidRPr="00384AC1">
        <w:rPr>
          <w:rFonts w:ascii="Arial" w:hAnsi="Arial" w:cs="Arial"/>
          <w:sz w:val="22"/>
          <w:szCs w:val="22"/>
        </w:rPr>
        <w:t>)</w:t>
      </w:r>
      <w:r w:rsidR="00E90276" w:rsidRPr="00384AC1">
        <w:rPr>
          <w:rFonts w:ascii="Arial" w:hAnsi="Arial" w:cs="Arial"/>
          <w:sz w:val="22"/>
          <w:szCs w:val="22"/>
        </w:rPr>
        <w:t xml:space="preserve"> gallons</w:t>
      </w:r>
      <w:r w:rsidRPr="00384AC1">
        <w:rPr>
          <w:rFonts w:ascii="Arial" w:hAnsi="Arial" w:cs="Arial"/>
          <w:sz w:val="22"/>
          <w:szCs w:val="22"/>
        </w:rPr>
        <w:t xml:space="preserve"> of grout per inch of pipe </w:t>
      </w:r>
      <w:r w:rsidR="00E90276" w:rsidRPr="00384AC1">
        <w:rPr>
          <w:rFonts w:ascii="Arial" w:hAnsi="Arial" w:cs="Arial"/>
          <w:sz w:val="22"/>
          <w:szCs w:val="22"/>
        </w:rPr>
        <w:t xml:space="preserve">diameter per pipe joint.  Refusal shall mean the </w:t>
      </w:r>
      <w:r w:rsidR="00982AE2" w:rsidRPr="00384AC1">
        <w:rPr>
          <w:rFonts w:ascii="Arial" w:hAnsi="Arial" w:cs="Arial"/>
          <w:sz w:val="22"/>
          <w:szCs w:val="22"/>
        </w:rPr>
        <w:t xml:space="preserve">joint will not accept any more grout </w:t>
      </w:r>
      <w:r w:rsidRPr="00384AC1">
        <w:rPr>
          <w:rFonts w:ascii="Arial" w:hAnsi="Arial" w:cs="Arial"/>
          <w:sz w:val="22"/>
          <w:szCs w:val="22"/>
        </w:rPr>
        <w:t>(</w:t>
      </w:r>
      <w:r w:rsidR="00982AE2" w:rsidRPr="00384AC1">
        <w:rPr>
          <w:rFonts w:ascii="Arial" w:hAnsi="Arial" w:cs="Arial"/>
          <w:sz w:val="22"/>
          <w:szCs w:val="22"/>
        </w:rPr>
        <w:t xml:space="preserve">because it </w:t>
      </w:r>
      <w:r w:rsidR="00E90276" w:rsidRPr="00384AC1">
        <w:rPr>
          <w:rFonts w:ascii="Arial" w:hAnsi="Arial" w:cs="Arial"/>
          <w:sz w:val="22"/>
          <w:szCs w:val="22"/>
        </w:rPr>
        <w:t xml:space="preserve">has flowed </w:t>
      </w:r>
      <w:r w:rsidR="002C49FE" w:rsidRPr="00384AC1">
        <w:rPr>
          <w:rFonts w:ascii="Arial" w:hAnsi="Arial" w:cs="Arial"/>
          <w:sz w:val="22"/>
          <w:szCs w:val="22"/>
        </w:rPr>
        <w:t xml:space="preserve">throughout the void, through any joint failure and into </w:t>
      </w:r>
      <w:r w:rsidR="00E90276" w:rsidRPr="00384AC1">
        <w:rPr>
          <w:rFonts w:ascii="Arial" w:hAnsi="Arial" w:cs="Arial"/>
          <w:sz w:val="22"/>
          <w:szCs w:val="22"/>
        </w:rPr>
        <w:t xml:space="preserve">the surrounding soil; </w:t>
      </w:r>
      <w:r w:rsidRPr="00384AC1">
        <w:rPr>
          <w:rFonts w:ascii="Arial" w:hAnsi="Arial" w:cs="Arial"/>
          <w:sz w:val="22"/>
          <w:szCs w:val="22"/>
        </w:rPr>
        <w:t xml:space="preserve">or </w:t>
      </w:r>
      <w:r w:rsidR="00E90276" w:rsidRPr="00384AC1">
        <w:rPr>
          <w:rFonts w:ascii="Arial" w:hAnsi="Arial" w:cs="Arial"/>
          <w:sz w:val="22"/>
          <w:szCs w:val="22"/>
        </w:rPr>
        <w:t>gelled or filled the available void space; and formed a cohesive seal stopping further grout flow</w:t>
      </w:r>
      <w:r w:rsidRPr="00384AC1">
        <w:rPr>
          <w:rFonts w:ascii="Arial" w:hAnsi="Arial" w:cs="Arial"/>
          <w:sz w:val="22"/>
          <w:szCs w:val="22"/>
        </w:rPr>
        <w:t>)</w:t>
      </w:r>
      <w:r w:rsidR="00E90276" w:rsidRPr="00384AC1">
        <w:rPr>
          <w:rFonts w:ascii="Arial" w:hAnsi="Arial" w:cs="Arial"/>
          <w:sz w:val="22"/>
          <w:szCs w:val="22"/>
        </w:rPr>
        <w:t xml:space="preserve">. </w:t>
      </w:r>
      <w:r w:rsidR="002C49FE" w:rsidRPr="00384AC1">
        <w:rPr>
          <w:rFonts w:ascii="Arial" w:hAnsi="Arial" w:cs="Arial"/>
          <w:sz w:val="22"/>
          <w:szCs w:val="22"/>
        </w:rPr>
        <w:t xml:space="preserve"> </w:t>
      </w:r>
      <w:r w:rsidRPr="00384AC1">
        <w:rPr>
          <w:rFonts w:ascii="Arial" w:hAnsi="Arial" w:cs="Arial"/>
          <w:sz w:val="22"/>
          <w:szCs w:val="22"/>
        </w:rPr>
        <w:t xml:space="preserve">The Contractor </w:t>
      </w:r>
      <w:r w:rsidR="00384AC1">
        <w:rPr>
          <w:rFonts w:ascii="Arial" w:hAnsi="Arial" w:cs="Arial"/>
          <w:sz w:val="22"/>
          <w:szCs w:val="22"/>
        </w:rPr>
        <w:t>shall</w:t>
      </w:r>
      <w:r w:rsidRPr="00384AC1">
        <w:rPr>
          <w:rFonts w:ascii="Arial" w:hAnsi="Arial" w:cs="Arial"/>
          <w:sz w:val="22"/>
          <w:szCs w:val="22"/>
        </w:rPr>
        <w:t xml:space="preserve"> r</w:t>
      </w:r>
      <w:r w:rsidR="00E90276" w:rsidRPr="00384AC1">
        <w:rPr>
          <w:rFonts w:ascii="Arial" w:hAnsi="Arial" w:cs="Arial"/>
          <w:sz w:val="22"/>
          <w:szCs w:val="22"/>
        </w:rPr>
        <w:t>ecord the amount of grout pumped on the sealing log.</w:t>
      </w:r>
    </w:p>
    <w:p w14:paraId="212C05D4" w14:textId="77777777" w:rsidR="00E90276"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Upon completion of the injection, </w:t>
      </w:r>
      <w:r w:rsidR="0089126B" w:rsidRPr="00384AC1">
        <w:rPr>
          <w:rFonts w:ascii="Arial" w:hAnsi="Arial" w:cs="Arial"/>
          <w:sz w:val="22"/>
          <w:szCs w:val="22"/>
        </w:rPr>
        <w:t xml:space="preserve">the Contractor </w:t>
      </w:r>
      <w:r w:rsidR="00384AC1">
        <w:rPr>
          <w:rFonts w:ascii="Arial" w:hAnsi="Arial" w:cs="Arial"/>
          <w:sz w:val="22"/>
          <w:szCs w:val="22"/>
        </w:rPr>
        <w:t>shall</w:t>
      </w:r>
      <w:r w:rsidR="0089126B" w:rsidRPr="00384AC1">
        <w:rPr>
          <w:rFonts w:ascii="Arial" w:hAnsi="Arial" w:cs="Arial"/>
          <w:sz w:val="22"/>
          <w:szCs w:val="22"/>
        </w:rPr>
        <w:t xml:space="preserve"> </w:t>
      </w:r>
      <w:r w:rsidRPr="00384AC1">
        <w:rPr>
          <w:rFonts w:ascii="Arial" w:hAnsi="Arial" w:cs="Arial"/>
          <w:sz w:val="22"/>
          <w:szCs w:val="22"/>
        </w:rPr>
        <w:t xml:space="preserve">deflate the packer to break away </w:t>
      </w:r>
      <w:r w:rsidR="002161BC" w:rsidRPr="00384AC1">
        <w:rPr>
          <w:rFonts w:ascii="Arial" w:hAnsi="Arial" w:cs="Arial"/>
          <w:sz w:val="22"/>
          <w:szCs w:val="22"/>
        </w:rPr>
        <w:t xml:space="preserve">from </w:t>
      </w:r>
      <w:r w:rsidRPr="00384AC1">
        <w:rPr>
          <w:rFonts w:ascii="Arial" w:hAnsi="Arial" w:cs="Arial"/>
          <w:sz w:val="22"/>
          <w:szCs w:val="22"/>
        </w:rPr>
        <w:t>the ring of gel formed by the packer void</w:t>
      </w:r>
      <w:r w:rsidR="002161BC" w:rsidRPr="00384AC1">
        <w:rPr>
          <w:rFonts w:ascii="Arial" w:hAnsi="Arial" w:cs="Arial"/>
          <w:sz w:val="22"/>
          <w:szCs w:val="22"/>
        </w:rPr>
        <w:t>.</w:t>
      </w:r>
      <w:r w:rsidRPr="00384AC1">
        <w:rPr>
          <w:rFonts w:ascii="Arial" w:hAnsi="Arial" w:cs="Arial"/>
          <w:sz w:val="22"/>
          <w:szCs w:val="22"/>
        </w:rPr>
        <w:t xml:space="preserve"> The packer should then be re</w:t>
      </w:r>
      <w:r w:rsidR="00DF01E9" w:rsidRPr="00384AC1">
        <w:rPr>
          <w:rFonts w:ascii="Arial" w:hAnsi="Arial" w:cs="Arial"/>
          <w:sz w:val="22"/>
          <w:szCs w:val="22"/>
        </w:rPr>
        <w:t>-</w:t>
      </w:r>
      <w:r w:rsidR="002161BC" w:rsidRPr="00384AC1">
        <w:rPr>
          <w:rFonts w:ascii="Arial" w:hAnsi="Arial" w:cs="Arial"/>
          <w:sz w:val="22"/>
          <w:szCs w:val="22"/>
        </w:rPr>
        <w:t>inflated</w:t>
      </w:r>
      <w:r w:rsidRPr="00384AC1">
        <w:rPr>
          <w:rFonts w:ascii="Arial" w:hAnsi="Arial" w:cs="Arial"/>
          <w:sz w:val="22"/>
          <w:szCs w:val="22"/>
        </w:rPr>
        <w:t xml:space="preserve"> and the joint retested at a pressure equal to the initial test pressure.  If the joint fails this air test, </w:t>
      </w:r>
      <w:r w:rsidR="0089126B" w:rsidRPr="00384AC1">
        <w:rPr>
          <w:rFonts w:ascii="Arial" w:hAnsi="Arial" w:cs="Arial"/>
          <w:sz w:val="22"/>
          <w:szCs w:val="22"/>
        </w:rPr>
        <w:t xml:space="preserve">the Contractor </w:t>
      </w:r>
      <w:r w:rsidR="00384AC1">
        <w:rPr>
          <w:rFonts w:ascii="Arial" w:hAnsi="Arial" w:cs="Arial"/>
          <w:sz w:val="22"/>
          <w:szCs w:val="22"/>
        </w:rPr>
        <w:t>shall</w:t>
      </w:r>
      <w:r w:rsidR="0089126B" w:rsidRPr="00384AC1">
        <w:rPr>
          <w:rFonts w:ascii="Arial" w:hAnsi="Arial" w:cs="Arial"/>
          <w:sz w:val="22"/>
          <w:szCs w:val="22"/>
        </w:rPr>
        <w:t xml:space="preserve"> </w:t>
      </w:r>
      <w:r w:rsidRPr="00384AC1">
        <w:rPr>
          <w:rFonts w:ascii="Arial" w:hAnsi="Arial" w:cs="Arial"/>
          <w:sz w:val="22"/>
          <w:szCs w:val="22"/>
        </w:rPr>
        <w:t xml:space="preserve">repeat the grouting procedure at no additional cost to the </w:t>
      </w:r>
      <w:r w:rsidR="0089126B" w:rsidRPr="00384AC1">
        <w:rPr>
          <w:rFonts w:ascii="Arial" w:hAnsi="Arial" w:cs="Arial"/>
          <w:sz w:val="22"/>
          <w:szCs w:val="22"/>
        </w:rPr>
        <w:t>Owner</w:t>
      </w:r>
      <w:r w:rsidR="005F52B5" w:rsidRPr="00384AC1">
        <w:rPr>
          <w:rFonts w:ascii="Arial" w:hAnsi="Arial" w:cs="Arial"/>
          <w:sz w:val="22"/>
          <w:szCs w:val="22"/>
        </w:rPr>
        <w:t xml:space="preserve">, except for the additional grout </w:t>
      </w:r>
      <w:r w:rsidR="0089126B" w:rsidRPr="00384AC1">
        <w:rPr>
          <w:rFonts w:ascii="Arial" w:hAnsi="Arial" w:cs="Arial"/>
          <w:sz w:val="22"/>
          <w:szCs w:val="22"/>
        </w:rPr>
        <w:t>injected</w:t>
      </w:r>
      <w:r w:rsidRPr="00384AC1">
        <w:rPr>
          <w:rFonts w:ascii="Arial" w:hAnsi="Arial" w:cs="Arial"/>
          <w:sz w:val="22"/>
          <w:szCs w:val="22"/>
        </w:rPr>
        <w:t xml:space="preserve">. </w:t>
      </w:r>
      <w:r w:rsidR="0089126B" w:rsidRPr="00384AC1">
        <w:rPr>
          <w:rFonts w:ascii="Arial" w:hAnsi="Arial" w:cs="Arial"/>
          <w:sz w:val="22"/>
          <w:szCs w:val="22"/>
        </w:rPr>
        <w:t>T</w:t>
      </w:r>
      <w:r w:rsidRPr="00384AC1">
        <w:rPr>
          <w:rFonts w:ascii="Arial" w:hAnsi="Arial" w:cs="Arial"/>
          <w:sz w:val="22"/>
          <w:szCs w:val="22"/>
        </w:rPr>
        <w:t xml:space="preserve">his sequence of air testing, grouting and subsequent air testing </w:t>
      </w:r>
      <w:r w:rsidR="0089126B" w:rsidRPr="00384AC1">
        <w:rPr>
          <w:rFonts w:ascii="Arial" w:hAnsi="Arial" w:cs="Arial"/>
          <w:sz w:val="22"/>
          <w:szCs w:val="22"/>
        </w:rPr>
        <w:t xml:space="preserve">should be repeated </w:t>
      </w:r>
      <w:r w:rsidRPr="00384AC1">
        <w:rPr>
          <w:rFonts w:ascii="Arial" w:hAnsi="Arial" w:cs="Arial"/>
          <w:sz w:val="22"/>
          <w:szCs w:val="22"/>
        </w:rPr>
        <w:t>until either the joint is sealed</w:t>
      </w:r>
      <w:r w:rsidR="00DB1CE0" w:rsidRPr="00384AC1">
        <w:rPr>
          <w:rFonts w:ascii="Arial" w:hAnsi="Arial" w:cs="Arial"/>
          <w:sz w:val="22"/>
          <w:szCs w:val="22"/>
        </w:rPr>
        <w:t xml:space="preserve"> or </w:t>
      </w:r>
      <w:r w:rsidRPr="00384AC1">
        <w:rPr>
          <w:rFonts w:ascii="Arial" w:hAnsi="Arial" w:cs="Arial"/>
          <w:sz w:val="22"/>
          <w:szCs w:val="22"/>
        </w:rPr>
        <w:t>it is determined that the grout consumption is too high</w:t>
      </w:r>
      <w:r w:rsidR="00DB1CE0" w:rsidRPr="00384AC1">
        <w:rPr>
          <w:rFonts w:ascii="Arial" w:hAnsi="Arial" w:cs="Arial"/>
          <w:sz w:val="22"/>
          <w:szCs w:val="22"/>
        </w:rPr>
        <w:t xml:space="preserve"> (see section 3.</w:t>
      </w:r>
      <w:r w:rsidR="00506CDA">
        <w:rPr>
          <w:rFonts w:ascii="Arial" w:hAnsi="Arial" w:cs="Arial"/>
          <w:sz w:val="22"/>
          <w:szCs w:val="22"/>
        </w:rPr>
        <w:t>09. E</w:t>
      </w:r>
      <w:r w:rsidR="00DB1CE0" w:rsidRPr="00384AC1">
        <w:rPr>
          <w:rFonts w:ascii="Arial" w:hAnsi="Arial" w:cs="Arial"/>
          <w:sz w:val="22"/>
          <w:szCs w:val="22"/>
        </w:rPr>
        <w:t>).</w:t>
      </w:r>
      <w:r w:rsidR="00506CDA">
        <w:rPr>
          <w:rFonts w:ascii="Arial" w:hAnsi="Arial" w:cs="Arial"/>
          <w:sz w:val="22"/>
          <w:szCs w:val="22"/>
        </w:rPr>
        <w:t xml:space="preserve"> </w:t>
      </w:r>
      <w:r w:rsidRPr="00384AC1">
        <w:rPr>
          <w:rFonts w:ascii="Arial" w:hAnsi="Arial" w:cs="Arial"/>
          <w:sz w:val="22"/>
          <w:szCs w:val="22"/>
        </w:rPr>
        <w:t xml:space="preserve">The final determination to stop subsequent attempts to seal a joint </w:t>
      </w:r>
      <w:r w:rsidR="00384AC1">
        <w:rPr>
          <w:rFonts w:ascii="Arial" w:hAnsi="Arial" w:cs="Arial"/>
          <w:sz w:val="22"/>
          <w:szCs w:val="22"/>
        </w:rPr>
        <w:t>shall</w:t>
      </w:r>
      <w:r w:rsidRPr="00384AC1">
        <w:rPr>
          <w:rFonts w:ascii="Arial" w:hAnsi="Arial" w:cs="Arial"/>
          <w:sz w:val="22"/>
          <w:szCs w:val="22"/>
        </w:rPr>
        <w:t xml:space="preserve"> be made jointly between the </w:t>
      </w:r>
      <w:r w:rsidR="0089126B" w:rsidRPr="00384AC1">
        <w:rPr>
          <w:rFonts w:ascii="Arial" w:hAnsi="Arial" w:cs="Arial"/>
          <w:sz w:val="22"/>
          <w:szCs w:val="22"/>
        </w:rPr>
        <w:t xml:space="preserve">Engineer </w:t>
      </w:r>
      <w:r w:rsidRPr="00384AC1">
        <w:rPr>
          <w:rFonts w:ascii="Arial" w:hAnsi="Arial" w:cs="Arial"/>
          <w:sz w:val="22"/>
          <w:szCs w:val="22"/>
        </w:rPr>
        <w:t xml:space="preserve">and the </w:t>
      </w:r>
      <w:r w:rsidR="0089126B" w:rsidRPr="00384AC1">
        <w:rPr>
          <w:rFonts w:ascii="Arial" w:hAnsi="Arial" w:cs="Arial"/>
          <w:sz w:val="22"/>
          <w:szCs w:val="22"/>
        </w:rPr>
        <w:t>Contractor</w:t>
      </w:r>
      <w:r w:rsidRPr="00384AC1">
        <w:rPr>
          <w:rFonts w:ascii="Arial" w:hAnsi="Arial" w:cs="Arial"/>
          <w:sz w:val="22"/>
          <w:szCs w:val="22"/>
        </w:rPr>
        <w:t>.  Should the void pressure meter not read zero</w:t>
      </w:r>
      <w:r w:rsidR="00793A83" w:rsidRPr="00384AC1">
        <w:rPr>
          <w:rFonts w:ascii="Arial" w:hAnsi="Arial" w:cs="Arial"/>
          <w:sz w:val="22"/>
          <w:szCs w:val="22"/>
        </w:rPr>
        <w:t xml:space="preserve"> point zero PSI plus or minus zero point five PSI (0.0 PSI</w:t>
      </w:r>
      <w:r w:rsidRPr="00384AC1">
        <w:rPr>
          <w:rFonts w:ascii="Arial" w:hAnsi="Arial" w:cs="Arial"/>
          <w:sz w:val="22"/>
          <w:szCs w:val="22"/>
        </w:rPr>
        <w:t xml:space="preserve"> </w:t>
      </w:r>
      <w:r w:rsidRPr="00384AC1">
        <w:rPr>
          <w:rFonts w:ascii="Arial" w:hAnsi="Arial" w:cs="Arial"/>
          <w:sz w:val="22"/>
          <w:szCs w:val="22"/>
        </w:rPr>
        <w:sym w:font="Symbol" w:char="F0B1"/>
      </w:r>
      <w:r w:rsidR="00793A83" w:rsidRPr="00384AC1">
        <w:rPr>
          <w:rFonts w:ascii="Arial" w:hAnsi="Arial" w:cs="Arial"/>
          <w:sz w:val="22"/>
          <w:szCs w:val="22"/>
        </w:rPr>
        <w:t xml:space="preserve">  0.5 PSI)</w:t>
      </w:r>
      <w:r w:rsidRPr="00384AC1">
        <w:rPr>
          <w:rFonts w:ascii="Arial" w:hAnsi="Arial" w:cs="Arial"/>
          <w:sz w:val="22"/>
          <w:szCs w:val="22"/>
        </w:rPr>
        <w:t xml:space="preserve">, </w:t>
      </w:r>
      <w:r w:rsidR="00793A83" w:rsidRPr="00384AC1">
        <w:rPr>
          <w:rFonts w:ascii="Arial" w:hAnsi="Arial" w:cs="Arial"/>
          <w:sz w:val="22"/>
          <w:szCs w:val="22"/>
        </w:rPr>
        <w:t xml:space="preserve">the Contractor </w:t>
      </w:r>
      <w:r w:rsidR="00384AC1">
        <w:rPr>
          <w:rFonts w:ascii="Arial" w:hAnsi="Arial" w:cs="Arial"/>
          <w:sz w:val="22"/>
          <w:szCs w:val="22"/>
        </w:rPr>
        <w:t>shall</w:t>
      </w:r>
      <w:r w:rsidR="00793A83" w:rsidRPr="00384AC1">
        <w:rPr>
          <w:rFonts w:ascii="Arial" w:hAnsi="Arial" w:cs="Arial"/>
          <w:sz w:val="22"/>
          <w:szCs w:val="22"/>
        </w:rPr>
        <w:t xml:space="preserve"> </w:t>
      </w:r>
      <w:r w:rsidRPr="00384AC1">
        <w:rPr>
          <w:rFonts w:ascii="Arial" w:hAnsi="Arial" w:cs="Arial"/>
          <w:sz w:val="22"/>
          <w:szCs w:val="22"/>
        </w:rPr>
        <w:t>clean the equipment of residual grout or make the necessary equipment repairs/adjustments to produce accurate void pressure readings.</w:t>
      </w:r>
    </w:p>
    <w:p w14:paraId="212C05D5" w14:textId="77777777" w:rsidR="00E90276" w:rsidRPr="00384AC1" w:rsidRDefault="00DF01E9" w:rsidP="000E3744">
      <w:pPr>
        <w:pStyle w:val="listletterA"/>
        <w:ind w:hanging="318"/>
        <w:jc w:val="left"/>
        <w:rPr>
          <w:rFonts w:ascii="Arial" w:hAnsi="Arial" w:cs="Arial"/>
          <w:sz w:val="22"/>
          <w:szCs w:val="22"/>
        </w:rPr>
      </w:pPr>
      <w:r w:rsidRPr="00384AC1">
        <w:rPr>
          <w:rFonts w:ascii="Arial" w:hAnsi="Arial" w:cs="Arial"/>
          <w:sz w:val="22"/>
          <w:szCs w:val="22"/>
        </w:rPr>
        <w:t xml:space="preserve">If a </w:t>
      </w:r>
      <w:r w:rsidR="00793A83" w:rsidRPr="00384AC1">
        <w:rPr>
          <w:rFonts w:ascii="Arial" w:hAnsi="Arial" w:cs="Arial"/>
          <w:sz w:val="22"/>
          <w:szCs w:val="22"/>
        </w:rPr>
        <w:t>mainline joint</w:t>
      </w:r>
      <w:r w:rsidR="00E968AF" w:rsidRPr="00384AC1">
        <w:rPr>
          <w:rFonts w:ascii="Arial" w:hAnsi="Arial" w:cs="Arial"/>
          <w:sz w:val="22"/>
          <w:szCs w:val="22"/>
        </w:rPr>
        <w:t xml:space="preserve"> require</w:t>
      </w:r>
      <w:r w:rsidR="00793A83" w:rsidRPr="00384AC1">
        <w:rPr>
          <w:rFonts w:ascii="Arial" w:hAnsi="Arial" w:cs="Arial"/>
          <w:sz w:val="22"/>
          <w:szCs w:val="22"/>
        </w:rPr>
        <w:t>s</w:t>
      </w:r>
      <w:r w:rsidR="00E968AF" w:rsidRPr="00384AC1">
        <w:rPr>
          <w:rFonts w:ascii="Arial" w:hAnsi="Arial" w:cs="Arial"/>
          <w:sz w:val="22"/>
          <w:szCs w:val="22"/>
        </w:rPr>
        <w:t xml:space="preserve"> more than </w:t>
      </w:r>
      <w:r w:rsidR="00793A83" w:rsidRPr="00384AC1">
        <w:rPr>
          <w:rFonts w:ascii="Arial" w:hAnsi="Arial" w:cs="Arial"/>
          <w:sz w:val="22"/>
          <w:szCs w:val="22"/>
        </w:rPr>
        <w:t>one (</w:t>
      </w:r>
      <w:r w:rsidR="00E968AF" w:rsidRPr="00384AC1">
        <w:rPr>
          <w:rFonts w:ascii="Arial" w:hAnsi="Arial" w:cs="Arial"/>
          <w:sz w:val="22"/>
          <w:szCs w:val="22"/>
        </w:rPr>
        <w:t>1</w:t>
      </w:r>
      <w:r w:rsidR="00793A83" w:rsidRPr="00384AC1">
        <w:rPr>
          <w:rFonts w:ascii="Arial" w:hAnsi="Arial" w:cs="Arial"/>
          <w:sz w:val="22"/>
          <w:szCs w:val="22"/>
        </w:rPr>
        <w:t>)</w:t>
      </w:r>
      <w:r w:rsidR="00E90276" w:rsidRPr="00384AC1">
        <w:rPr>
          <w:rFonts w:ascii="Arial" w:hAnsi="Arial" w:cs="Arial"/>
          <w:sz w:val="22"/>
          <w:szCs w:val="22"/>
        </w:rPr>
        <w:t xml:space="preserve"> gallon of grout per </w:t>
      </w:r>
      <w:r w:rsidR="00793A83" w:rsidRPr="00384AC1">
        <w:rPr>
          <w:rFonts w:ascii="Arial" w:hAnsi="Arial" w:cs="Arial"/>
          <w:sz w:val="22"/>
          <w:szCs w:val="22"/>
        </w:rPr>
        <w:t xml:space="preserve">pipe diameter inch </w:t>
      </w:r>
      <w:r w:rsidR="00E90276" w:rsidRPr="00384AC1">
        <w:rPr>
          <w:rFonts w:ascii="Arial" w:hAnsi="Arial" w:cs="Arial"/>
          <w:sz w:val="22"/>
          <w:szCs w:val="22"/>
        </w:rPr>
        <w:t xml:space="preserve">per pipe joint, </w:t>
      </w:r>
      <w:r w:rsidR="00793A83" w:rsidRPr="00384AC1">
        <w:rPr>
          <w:rFonts w:ascii="Arial" w:hAnsi="Arial" w:cs="Arial"/>
          <w:sz w:val="22"/>
          <w:szCs w:val="22"/>
        </w:rPr>
        <w:t xml:space="preserve">the Contractor </w:t>
      </w:r>
      <w:r w:rsidR="00384AC1">
        <w:rPr>
          <w:rFonts w:ascii="Arial" w:hAnsi="Arial" w:cs="Arial"/>
          <w:sz w:val="22"/>
          <w:szCs w:val="22"/>
        </w:rPr>
        <w:t>shall</w:t>
      </w:r>
      <w:r w:rsidR="00793A83" w:rsidRPr="00384AC1">
        <w:rPr>
          <w:rFonts w:ascii="Arial" w:hAnsi="Arial" w:cs="Arial"/>
          <w:sz w:val="22"/>
          <w:szCs w:val="22"/>
        </w:rPr>
        <w:t xml:space="preserve"> modify grouting procedures.  This modification </w:t>
      </w:r>
      <w:r w:rsidR="00384AC1">
        <w:rPr>
          <w:rFonts w:ascii="Arial" w:hAnsi="Arial" w:cs="Arial"/>
          <w:sz w:val="22"/>
          <w:szCs w:val="22"/>
        </w:rPr>
        <w:t>shall</w:t>
      </w:r>
      <w:r w:rsidR="00793A83" w:rsidRPr="00384AC1">
        <w:rPr>
          <w:rFonts w:ascii="Arial" w:hAnsi="Arial" w:cs="Arial"/>
          <w:sz w:val="22"/>
          <w:szCs w:val="22"/>
        </w:rPr>
        <w:t xml:space="preserve"> </w:t>
      </w:r>
      <w:r w:rsidR="002161BC" w:rsidRPr="00384AC1">
        <w:rPr>
          <w:rFonts w:ascii="Arial" w:hAnsi="Arial" w:cs="Arial"/>
          <w:sz w:val="22"/>
          <w:szCs w:val="22"/>
        </w:rPr>
        <w:t>stage</w:t>
      </w:r>
      <w:r w:rsidR="00E90276" w:rsidRPr="00384AC1">
        <w:rPr>
          <w:rFonts w:ascii="Arial" w:hAnsi="Arial" w:cs="Arial"/>
          <w:sz w:val="22"/>
          <w:szCs w:val="22"/>
        </w:rPr>
        <w:t xml:space="preserve"> grouting by pumping additional grout in </w:t>
      </w:r>
      <w:r w:rsidR="00721EFF" w:rsidRPr="00384AC1">
        <w:rPr>
          <w:rFonts w:ascii="Arial" w:hAnsi="Arial" w:cs="Arial"/>
          <w:sz w:val="22"/>
          <w:szCs w:val="22"/>
        </w:rPr>
        <w:t xml:space="preserve">up to </w:t>
      </w:r>
      <w:r w:rsidR="00793A83" w:rsidRPr="00384AC1">
        <w:rPr>
          <w:rFonts w:ascii="Arial" w:hAnsi="Arial" w:cs="Arial"/>
          <w:sz w:val="22"/>
          <w:szCs w:val="22"/>
        </w:rPr>
        <w:t>four (</w:t>
      </w:r>
      <w:r w:rsidR="00E90276" w:rsidRPr="00384AC1">
        <w:rPr>
          <w:rFonts w:ascii="Arial" w:hAnsi="Arial" w:cs="Arial"/>
          <w:sz w:val="22"/>
          <w:szCs w:val="22"/>
        </w:rPr>
        <w:t>4</w:t>
      </w:r>
      <w:r w:rsidR="00793A83" w:rsidRPr="00384AC1">
        <w:rPr>
          <w:rFonts w:ascii="Arial" w:hAnsi="Arial" w:cs="Arial"/>
          <w:sz w:val="22"/>
          <w:szCs w:val="22"/>
        </w:rPr>
        <w:t>)</w:t>
      </w:r>
      <w:r w:rsidR="00E90276" w:rsidRPr="00384AC1">
        <w:rPr>
          <w:rFonts w:ascii="Arial" w:hAnsi="Arial" w:cs="Arial"/>
          <w:sz w:val="22"/>
          <w:szCs w:val="22"/>
        </w:rPr>
        <w:t xml:space="preserve"> gallon increments, waiting </w:t>
      </w:r>
      <w:r w:rsidR="00793A83" w:rsidRPr="00384AC1">
        <w:rPr>
          <w:rFonts w:ascii="Arial" w:hAnsi="Arial" w:cs="Arial"/>
          <w:sz w:val="22"/>
          <w:szCs w:val="22"/>
        </w:rPr>
        <w:t>one (</w:t>
      </w:r>
      <w:r w:rsidR="00E90276" w:rsidRPr="00384AC1">
        <w:rPr>
          <w:rFonts w:ascii="Arial" w:hAnsi="Arial" w:cs="Arial"/>
          <w:sz w:val="22"/>
          <w:szCs w:val="22"/>
        </w:rPr>
        <w:t>1</w:t>
      </w:r>
      <w:r w:rsidR="00793A83" w:rsidRPr="00384AC1">
        <w:rPr>
          <w:rFonts w:ascii="Arial" w:hAnsi="Arial" w:cs="Arial"/>
          <w:sz w:val="22"/>
          <w:szCs w:val="22"/>
        </w:rPr>
        <w:t>)</w:t>
      </w:r>
      <w:r w:rsidR="00E90276" w:rsidRPr="00384AC1">
        <w:rPr>
          <w:rFonts w:ascii="Arial" w:hAnsi="Arial" w:cs="Arial"/>
          <w:sz w:val="22"/>
          <w:szCs w:val="22"/>
        </w:rPr>
        <w:t xml:space="preserve"> gel set cycle time or </w:t>
      </w:r>
      <w:r w:rsidR="00793A83" w:rsidRPr="00384AC1">
        <w:rPr>
          <w:rFonts w:ascii="Arial" w:hAnsi="Arial" w:cs="Arial"/>
          <w:sz w:val="22"/>
          <w:szCs w:val="22"/>
        </w:rPr>
        <w:t>one (</w:t>
      </w:r>
      <w:r w:rsidR="00E90276" w:rsidRPr="00384AC1">
        <w:rPr>
          <w:rFonts w:ascii="Arial" w:hAnsi="Arial" w:cs="Arial"/>
          <w:sz w:val="22"/>
          <w:szCs w:val="22"/>
        </w:rPr>
        <w:t>1</w:t>
      </w:r>
      <w:r w:rsidR="00793A83" w:rsidRPr="00384AC1">
        <w:rPr>
          <w:rFonts w:ascii="Arial" w:hAnsi="Arial" w:cs="Arial"/>
          <w:sz w:val="22"/>
          <w:szCs w:val="22"/>
        </w:rPr>
        <w:t>)</w:t>
      </w:r>
      <w:r w:rsidR="00E90276" w:rsidRPr="00384AC1">
        <w:rPr>
          <w:rFonts w:ascii="Arial" w:hAnsi="Arial" w:cs="Arial"/>
          <w:sz w:val="22"/>
          <w:szCs w:val="22"/>
        </w:rPr>
        <w:t xml:space="preserve"> full minute</w:t>
      </w:r>
      <w:r w:rsidR="00DB1CE0" w:rsidRPr="00384AC1">
        <w:rPr>
          <w:rFonts w:ascii="Arial" w:hAnsi="Arial" w:cs="Arial"/>
          <w:sz w:val="22"/>
          <w:szCs w:val="22"/>
        </w:rPr>
        <w:t xml:space="preserve">, </w:t>
      </w:r>
      <w:r w:rsidR="00E90276" w:rsidRPr="00384AC1">
        <w:rPr>
          <w:rFonts w:ascii="Arial" w:hAnsi="Arial" w:cs="Arial"/>
          <w:sz w:val="22"/>
          <w:szCs w:val="22"/>
        </w:rPr>
        <w:t>whichever is greater between st</w:t>
      </w:r>
      <w:r w:rsidR="002161BC" w:rsidRPr="00384AC1">
        <w:rPr>
          <w:rFonts w:ascii="Arial" w:hAnsi="Arial" w:cs="Arial"/>
          <w:sz w:val="22"/>
          <w:szCs w:val="22"/>
        </w:rPr>
        <w:t>ages</w:t>
      </w:r>
      <w:r w:rsidR="00DB1CE0" w:rsidRPr="00384AC1">
        <w:rPr>
          <w:rFonts w:ascii="Arial" w:hAnsi="Arial" w:cs="Arial"/>
          <w:sz w:val="22"/>
          <w:szCs w:val="22"/>
        </w:rPr>
        <w:t xml:space="preserve">.  </w:t>
      </w:r>
      <w:r w:rsidR="00793A83" w:rsidRPr="00384AC1">
        <w:rPr>
          <w:rFonts w:ascii="Arial" w:hAnsi="Arial" w:cs="Arial"/>
          <w:sz w:val="22"/>
          <w:szCs w:val="22"/>
        </w:rPr>
        <w:t>The m</w:t>
      </w:r>
      <w:r w:rsidR="00DB1CE0" w:rsidRPr="00384AC1">
        <w:rPr>
          <w:rFonts w:ascii="Arial" w:hAnsi="Arial" w:cs="Arial"/>
          <w:sz w:val="22"/>
          <w:szCs w:val="22"/>
        </w:rPr>
        <w:t>aximum number of s</w:t>
      </w:r>
      <w:r w:rsidR="002161BC" w:rsidRPr="00384AC1">
        <w:rPr>
          <w:rFonts w:ascii="Arial" w:hAnsi="Arial" w:cs="Arial"/>
          <w:sz w:val="22"/>
          <w:szCs w:val="22"/>
        </w:rPr>
        <w:t>tages</w:t>
      </w:r>
      <w:r w:rsidR="00DB1CE0" w:rsidRPr="00384AC1">
        <w:rPr>
          <w:rFonts w:ascii="Arial" w:hAnsi="Arial" w:cs="Arial"/>
          <w:sz w:val="22"/>
          <w:szCs w:val="22"/>
        </w:rPr>
        <w:t xml:space="preserve"> shall </w:t>
      </w:r>
      <w:r w:rsidR="00455121" w:rsidRPr="00384AC1">
        <w:rPr>
          <w:rFonts w:ascii="Arial" w:hAnsi="Arial" w:cs="Arial"/>
          <w:sz w:val="22"/>
          <w:szCs w:val="22"/>
        </w:rPr>
        <w:t xml:space="preserve">not </w:t>
      </w:r>
      <w:r w:rsidR="00DB1CE0" w:rsidRPr="00384AC1">
        <w:rPr>
          <w:rFonts w:ascii="Arial" w:hAnsi="Arial" w:cs="Arial"/>
          <w:sz w:val="22"/>
          <w:szCs w:val="22"/>
        </w:rPr>
        <w:t xml:space="preserve">exceed two </w:t>
      </w:r>
      <w:r w:rsidR="00793A83" w:rsidRPr="00384AC1">
        <w:rPr>
          <w:rFonts w:ascii="Arial" w:hAnsi="Arial" w:cs="Arial"/>
          <w:sz w:val="22"/>
          <w:szCs w:val="22"/>
        </w:rPr>
        <w:t xml:space="preserve">(2) </w:t>
      </w:r>
      <w:r w:rsidR="00721EFF" w:rsidRPr="00384AC1">
        <w:rPr>
          <w:rFonts w:ascii="Arial" w:hAnsi="Arial" w:cs="Arial"/>
          <w:sz w:val="22"/>
          <w:szCs w:val="22"/>
        </w:rPr>
        <w:t xml:space="preserve">stages </w:t>
      </w:r>
      <w:r w:rsidR="00DB1CE0" w:rsidRPr="00384AC1">
        <w:rPr>
          <w:rFonts w:ascii="Arial" w:hAnsi="Arial" w:cs="Arial"/>
          <w:sz w:val="22"/>
          <w:szCs w:val="22"/>
        </w:rPr>
        <w:t xml:space="preserve">of </w:t>
      </w:r>
      <w:r w:rsidR="00793A83" w:rsidRPr="00384AC1">
        <w:rPr>
          <w:rFonts w:ascii="Arial" w:hAnsi="Arial" w:cs="Arial"/>
          <w:sz w:val="22"/>
          <w:szCs w:val="22"/>
        </w:rPr>
        <w:t>four (</w:t>
      </w:r>
      <w:r w:rsidR="00DB1CE0" w:rsidRPr="00384AC1">
        <w:rPr>
          <w:rFonts w:ascii="Arial" w:hAnsi="Arial" w:cs="Arial"/>
          <w:sz w:val="22"/>
          <w:szCs w:val="22"/>
        </w:rPr>
        <w:t>4</w:t>
      </w:r>
      <w:r w:rsidR="00793A83" w:rsidRPr="00384AC1">
        <w:rPr>
          <w:rFonts w:ascii="Arial" w:hAnsi="Arial" w:cs="Arial"/>
          <w:sz w:val="22"/>
          <w:szCs w:val="22"/>
        </w:rPr>
        <w:t>)</w:t>
      </w:r>
      <w:r w:rsidR="00DB1CE0" w:rsidRPr="00384AC1">
        <w:rPr>
          <w:rFonts w:ascii="Arial" w:hAnsi="Arial" w:cs="Arial"/>
          <w:sz w:val="22"/>
          <w:szCs w:val="22"/>
        </w:rPr>
        <w:t xml:space="preserve"> gallons each</w:t>
      </w:r>
      <w:r w:rsidR="005307F1" w:rsidRPr="00384AC1">
        <w:rPr>
          <w:rFonts w:ascii="Arial" w:hAnsi="Arial" w:cs="Arial"/>
          <w:sz w:val="22"/>
          <w:szCs w:val="22"/>
        </w:rPr>
        <w:t xml:space="preserve"> unless approved by O</w:t>
      </w:r>
      <w:r w:rsidR="00721EFF" w:rsidRPr="00384AC1">
        <w:rPr>
          <w:rFonts w:ascii="Arial" w:hAnsi="Arial" w:cs="Arial"/>
          <w:sz w:val="22"/>
          <w:szCs w:val="22"/>
        </w:rPr>
        <w:t>wner.</w:t>
      </w:r>
    </w:p>
    <w:p w14:paraId="212C05D6" w14:textId="77777777" w:rsidR="00E90276" w:rsidRPr="00384AC1" w:rsidRDefault="00E90276" w:rsidP="00B9049F">
      <w:pPr>
        <w:tabs>
          <w:tab w:val="left" w:pos="-1080"/>
          <w:tab w:val="left" w:pos="-720"/>
          <w:tab w:val="left" w:pos="0"/>
          <w:tab w:val="left" w:pos="720"/>
          <w:tab w:val="left" w:pos="1440"/>
          <w:tab w:val="left" w:pos="2160"/>
          <w:tab w:val="left" w:pos="2880"/>
          <w:tab w:val="left" w:pos="3240"/>
          <w:tab w:val="left" w:pos="4320"/>
        </w:tabs>
        <w:rPr>
          <w:rFonts w:ascii="Arial" w:hAnsi="Arial" w:cs="Arial"/>
          <w:sz w:val="22"/>
          <w:szCs w:val="22"/>
          <w:u w:val="single"/>
        </w:rPr>
      </w:pPr>
    </w:p>
    <w:p w14:paraId="212C05D7"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t>3.</w:t>
      </w:r>
      <w:r w:rsidR="00B171E0">
        <w:rPr>
          <w:rFonts w:ascii="Arial" w:hAnsi="Arial" w:cs="Arial"/>
          <w:sz w:val="22"/>
          <w:szCs w:val="22"/>
          <w:u w:val="none"/>
        </w:rPr>
        <w:t>09</w:t>
      </w:r>
      <w:r w:rsidR="00CD4758">
        <w:rPr>
          <w:rFonts w:ascii="Arial" w:hAnsi="Arial" w:cs="Arial"/>
          <w:sz w:val="22"/>
          <w:szCs w:val="22"/>
          <w:u w:val="none"/>
        </w:rPr>
        <w:tab/>
        <w:t>JOINT</w:t>
      </w:r>
      <w:r w:rsidRPr="004C6DB8">
        <w:rPr>
          <w:rFonts w:ascii="Arial" w:hAnsi="Arial" w:cs="Arial"/>
          <w:sz w:val="22"/>
          <w:szCs w:val="22"/>
          <w:u w:val="none"/>
        </w:rPr>
        <w:t xml:space="preserve"> </w:t>
      </w:r>
      <w:r w:rsidR="00CD4758">
        <w:rPr>
          <w:rFonts w:ascii="Arial" w:hAnsi="Arial" w:cs="Arial"/>
          <w:sz w:val="22"/>
          <w:szCs w:val="22"/>
          <w:u w:val="none"/>
        </w:rPr>
        <w:t xml:space="preserve">Connection SEALING </w:t>
      </w:r>
      <w:r w:rsidRPr="004C6DB8">
        <w:rPr>
          <w:rFonts w:ascii="Arial" w:hAnsi="Arial" w:cs="Arial"/>
          <w:sz w:val="22"/>
          <w:szCs w:val="22"/>
          <w:u w:val="none"/>
        </w:rPr>
        <w:t>VERIFICATION</w:t>
      </w:r>
    </w:p>
    <w:p w14:paraId="212C05D8" w14:textId="77777777" w:rsidR="004C6DB8" w:rsidRPr="004C6DB8" w:rsidRDefault="004C6DB8" w:rsidP="00B9049F">
      <w:pPr>
        <w:pStyle w:val="HeadingUnderlined"/>
        <w:rPr>
          <w:rFonts w:ascii="Arial" w:hAnsi="Arial" w:cs="Arial"/>
          <w:sz w:val="22"/>
          <w:szCs w:val="22"/>
          <w:u w:val="none"/>
        </w:rPr>
      </w:pPr>
    </w:p>
    <w:p w14:paraId="212C05D9" w14:textId="77777777" w:rsidR="00E90276" w:rsidRPr="00141B46" w:rsidRDefault="00EB30FD" w:rsidP="008E483A">
      <w:pPr>
        <w:pStyle w:val="listletterA"/>
        <w:numPr>
          <w:ilvl w:val="0"/>
          <w:numId w:val="33"/>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r</w:t>
      </w:r>
      <w:r w:rsidR="00E90276" w:rsidRPr="00141B46">
        <w:rPr>
          <w:rFonts w:ascii="Arial" w:hAnsi="Arial" w:cs="Arial"/>
          <w:sz w:val="22"/>
          <w:szCs w:val="22"/>
        </w:rPr>
        <w:t>ecord grouting of joints</w:t>
      </w:r>
      <w:r w:rsidR="00CD4758" w:rsidRPr="00141B46">
        <w:rPr>
          <w:rFonts w:ascii="Arial" w:hAnsi="Arial" w:cs="Arial"/>
          <w:sz w:val="22"/>
          <w:szCs w:val="22"/>
        </w:rPr>
        <w:t xml:space="preserve">.  </w:t>
      </w:r>
      <w:r w:rsidRPr="00141B46">
        <w:rPr>
          <w:rFonts w:ascii="Arial" w:hAnsi="Arial" w:cs="Arial"/>
          <w:sz w:val="22"/>
          <w:szCs w:val="22"/>
        </w:rPr>
        <w:t>This shall include r</w:t>
      </w:r>
      <w:r w:rsidR="00E90276" w:rsidRPr="00141B46">
        <w:rPr>
          <w:rFonts w:ascii="Arial" w:hAnsi="Arial" w:cs="Arial"/>
          <w:sz w:val="22"/>
          <w:szCs w:val="22"/>
        </w:rPr>
        <w:t>ecord</w:t>
      </w:r>
      <w:r w:rsidRPr="00141B46">
        <w:rPr>
          <w:rFonts w:ascii="Arial" w:hAnsi="Arial" w:cs="Arial"/>
          <w:sz w:val="22"/>
          <w:szCs w:val="22"/>
        </w:rPr>
        <w:t>ing</w:t>
      </w:r>
      <w:r w:rsidR="00E90276" w:rsidRPr="00141B46">
        <w:rPr>
          <w:rFonts w:ascii="Arial" w:hAnsi="Arial" w:cs="Arial"/>
          <w:sz w:val="22"/>
          <w:szCs w:val="22"/>
        </w:rPr>
        <w:t xml:space="preserve"> the </w:t>
      </w:r>
      <w:r w:rsidR="00894429" w:rsidRPr="00141B46">
        <w:rPr>
          <w:rFonts w:ascii="Arial" w:hAnsi="Arial" w:cs="Arial"/>
          <w:sz w:val="22"/>
          <w:szCs w:val="22"/>
        </w:rPr>
        <w:t xml:space="preserve">void </w:t>
      </w:r>
      <w:r w:rsidR="00E90276" w:rsidRPr="00141B46">
        <w:rPr>
          <w:rFonts w:ascii="Arial" w:hAnsi="Arial" w:cs="Arial"/>
          <w:sz w:val="22"/>
          <w:szCs w:val="22"/>
        </w:rPr>
        <w:t xml:space="preserve">pressure drop continuously on video and in writing immediately before sealing, and immediately after grouting.  After the packer is deflated and moved, </w:t>
      </w:r>
      <w:r w:rsidRPr="00141B46">
        <w:rPr>
          <w:rFonts w:ascii="Arial" w:hAnsi="Arial" w:cs="Arial"/>
          <w:sz w:val="22"/>
          <w:szCs w:val="22"/>
        </w:rPr>
        <w:t xml:space="preserve">the Contractor shall </w:t>
      </w:r>
      <w:r w:rsidR="00E90276" w:rsidRPr="00141B46">
        <w:rPr>
          <w:rFonts w:ascii="Arial" w:hAnsi="Arial" w:cs="Arial"/>
          <w:sz w:val="22"/>
          <w:szCs w:val="22"/>
        </w:rPr>
        <w:t>record on video the</w:t>
      </w:r>
      <w:r w:rsidR="00CD4758" w:rsidRPr="00141B46">
        <w:rPr>
          <w:rFonts w:ascii="Arial" w:hAnsi="Arial" w:cs="Arial"/>
          <w:sz w:val="22"/>
          <w:szCs w:val="22"/>
        </w:rPr>
        <w:t xml:space="preserve"> visual inspection of the joint.</w:t>
      </w:r>
    </w:p>
    <w:p w14:paraId="212C05DA" w14:textId="77777777" w:rsidR="00894429" w:rsidRPr="004C6DB8" w:rsidRDefault="00894429" w:rsidP="00894429">
      <w:pPr>
        <w:pStyle w:val="listletterA"/>
        <w:numPr>
          <w:ilvl w:val="0"/>
          <w:numId w:val="0"/>
        </w:numPr>
        <w:ind w:left="744"/>
        <w:jc w:val="left"/>
        <w:rPr>
          <w:rFonts w:ascii="Arial" w:hAnsi="Arial" w:cs="Arial"/>
          <w:sz w:val="22"/>
          <w:szCs w:val="22"/>
        </w:rPr>
      </w:pPr>
    </w:p>
    <w:p w14:paraId="212C05DB" w14:textId="77777777" w:rsidR="00E90276" w:rsidRDefault="00B171E0" w:rsidP="00B9049F">
      <w:pPr>
        <w:pStyle w:val="HeadingUnderlined"/>
        <w:rPr>
          <w:rFonts w:ascii="Arial" w:hAnsi="Arial" w:cs="Arial"/>
          <w:sz w:val="22"/>
          <w:szCs w:val="22"/>
          <w:u w:val="none"/>
        </w:rPr>
      </w:pPr>
      <w:r>
        <w:rPr>
          <w:rFonts w:ascii="Arial" w:hAnsi="Arial" w:cs="Arial"/>
          <w:sz w:val="22"/>
          <w:szCs w:val="22"/>
          <w:u w:val="none"/>
        </w:rPr>
        <w:t>3.10</w:t>
      </w:r>
      <w:r w:rsidR="00E90276" w:rsidRPr="004C6DB8">
        <w:rPr>
          <w:rFonts w:ascii="Arial" w:hAnsi="Arial" w:cs="Arial"/>
          <w:sz w:val="22"/>
          <w:szCs w:val="22"/>
          <w:u w:val="none"/>
        </w:rPr>
        <w:t xml:space="preserve">   </w:t>
      </w:r>
      <w:r w:rsidR="00E90276" w:rsidRPr="004C6DB8">
        <w:rPr>
          <w:rFonts w:ascii="Arial" w:hAnsi="Arial" w:cs="Arial"/>
          <w:sz w:val="22"/>
          <w:szCs w:val="22"/>
          <w:u w:val="none"/>
        </w:rPr>
        <w:tab/>
        <w:t>DISPOSAL</w:t>
      </w:r>
    </w:p>
    <w:p w14:paraId="212C05DC" w14:textId="77777777" w:rsidR="004C6DB8" w:rsidRPr="004C6DB8" w:rsidRDefault="004C6DB8" w:rsidP="00B9049F">
      <w:pPr>
        <w:pStyle w:val="HeadingUnderlined"/>
        <w:rPr>
          <w:rFonts w:ascii="Arial" w:hAnsi="Arial" w:cs="Arial"/>
          <w:sz w:val="22"/>
          <w:szCs w:val="22"/>
          <w:u w:val="none"/>
        </w:rPr>
      </w:pPr>
    </w:p>
    <w:p w14:paraId="212C05DD" w14:textId="77777777" w:rsidR="00E90276" w:rsidRPr="00141B46" w:rsidRDefault="00EB30FD" w:rsidP="008E483A">
      <w:pPr>
        <w:pStyle w:val="listletterA"/>
        <w:numPr>
          <w:ilvl w:val="0"/>
          <w:numId w:val="34"/>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c</w:t>
      </w:r>
      <w:r w:rsidR="00E90276" w:rsidRPr="00141B46">
        <w:rPr>
          <w:rFonts w:ascii="Arial" w:hAnsi="Arial" w:cs="Arial"/>
          <w:sz w:val="22"/>
          <w:szCs w:val="22"/>
        </w:rPr>
        <w:t xml:space="preserve">ollect and properly dispose of cleaning </w:t>
      </w:r>
      <w:r w:rsidR="0006695C" w:rsidRPr="00141B46">
        <w:rPr>
          <w:rFonts w:ascii="Arial" w:hAnsi="Arial" w:cs="Arial"/>
          <w:sz w:val="22"/>
          <w:szCs w:val="22"/>
        </w:rPr>
        <w:t>materials</w:t>
      </w:r>
      <w:r w:rsidR="00E90276" w:rsidRPr="00141B46">
        <w:rPr>
          <w:rFonts w:ascii="Arial" w:hAnsi="Arial" w:cs="Arial"/>
          <w:sz w:val="22"/>
          <w:szCs w:val="22"/>
        </w:rPr>
        <w:t xml:space="preserve"> used in the cleaning of the grouting equipment.   </w:t>
      </w:r>
    </w:p>
    <w:p w14:paraId="212C05DE" w14:textId="77777777" w:rsidR="00E90276" w:rsidRPr="00384AC1" w:rsidRDefault="00E90276" w:rsidP="00B9049F">
      <w:pPr>
        <w:tabs>
          <w:tab w:val="left" w:pos="-1080"/>
          <w:tab w:val="left" w:pos="-720"/>
          <w:tab w:val="left" w:pos="0"/>
          <w:tab w:val="left" w:pos="720"/>
          <w:tab w:val="left" w:pos="1440"/>
          <w:tab w:val="left" w:pos="2160"/>
          <w:tab w:val="left" w:pos="2880"/>
          <w:tab w:val="left" w:pos="3240"/>
          <w:tab w:val="left" w:pos="4320"/>
        </w:tabs>
        <w:rPr>
          <w:rFonts w:ascii="Arial" w:hAnsi="Arial" w:cs="Arial"/>
          <w:sz w:val="22"/>
          <w:szCs w:val="22"/>
        </w:rPr>
      </w:pPr>
    </w:p>
    <w:p w14:paraId="212C05DF" w14:textId="77777777" w:rsidR="00E90276" w:rsidRDefault="00B171E0" w:rsidP="00B9049F">
      <w:pPr>
        <w:pStyle w:val="HeadingUnderlined"/>
        <w:rPr>
          <w:rFonts w:ascii="Arial" w:hAnsi="Arial" w:cs="Arial"/>
          <w:sz w:val="22"/>
          <w:szCs w:val="22"/>
          <w:u w:val="none"/>
        </w:rPr>
      </w:pPr>
      <w:r>
        <w:rPr>
          <w:rFonts w:ascii="Arial" w:hAnsi="Arial" w:cs="Arial"/>
          <w:sz w:val="22"/>
          <w:szCs w:val="22"/>
          <w:u w:val="none"/>
        </w:rPr>
        <w:t>3.11</w:t>
      </w:r>
      <w:r w:rsidR="00E90276" w:rsidRPr="004C6DB8">
        <w:rPr>
          <w:rFonts w:ascii="Arial" w:hAnsi="Arial" w:cs="Arial"/>
          <w:sz w:val="22"/>
          <w:szCs w:val="22"/>
          <w:u w:val="none"/>
        </w:rPr>
        <w:t xml:space="preserve">   </w:t>
      </w:r>
      <w:r w:rsidR="00E90276" w:rsidRPr="004C6DB8">
        <w:rPr>
          <w:rFonts w:ascii="Arial" w:hAnsi="Arial" w:cs="Arial"/>
          <w:sz w:val="22"/>
          <w:szCs w:val="22"/>
          <w:u w:val="none"/>
        </w:rPr>
        <w:tab/>
        <w:t>POST-Construction INSPECTION</w:t>
      </w:r>
    </w:p>
    <w:p w14:paraId="212C05E0" w14:textId="77777777" w:rsidR="004C6DB8" w:rsidRPr="004C6DB8" w:rsidRDefault="004C6DB8" w:rsidP="00B9049F">
      <w:pPr>
        <w:pStyle w:val="HeadingUnderlined"/>
        <w:rPr>
          <w:rFonts w:ascii="Arial" w:hAnsi="Arial" w:cs="Arial"/>
          <w:sz w:val="22"/>
          <w:szCs w:val="22"/>
          <w:u w:val="none"/>
        </w:rPr>
      </w:pPr>
    </w:p>
    <w:p w14:paraId="212C05E1" w14:textId="77777777" w:rsidR="00AB670A" w:rsidRPr="00384AC1" w:rsidRDefault="00171169" w:rsidP="000E3744">
      <w:pPr>
        <w:pStyle w:val="listletterA"/>
        <w:ind w:hanging="318"/>
        <w:jc w:val="left"/>
        <w:rPr>
          <w:rFonts w:ascii="Arial" w:hAnsi="Arial" w:cs="Arial"/>
          <w:sz w:val="22"/>
          <w:szCs w:val="22"/>
        </w:rPr>
      </w:pPr>
      <w:r w:rsidRPr="00384AC1">
        <w:rPr>
          <w:rFonts w:ascii="Arial" w:hAnsi="Arial" w:cs="Arial"/>
          <w:sz w:val="22"/>
          <w:szCs w:val="22"/>
        </w:rPr>
        <w:t xml:space="preserve">After grouting is complete, all pipe sections shall be final inspected by means of a color CCTV system.  The inspection shall be conducted as per the NASSCO Pipeline </w:t>
      </w:r>
      <w:r w:rsidR="00AB670A" w:rsidRPr="00384AC1">
        <w:rPr>
          <w:rFonts w:ascii="Arial" w:hAnsi="Arial" w:cs="Arial"/>
          <w:sz w:val="22"/>
          <w:szCs w:val="22"/>
        </w:rPr>
        <w:t>Assessment</w:t>
      </w:r>
      <w:r w:rsidRPr="00384AC1">
        <w:rPr>
          <w:rFonts w:ascii="Arial" w:hAnsi="Arial" w:cs="Arial"/>
          <w:sz w:val="22"/>
          <w:szCs w:val="22"/>
        </w:rPr>
        <w:t xml:space="preserve"> and Certification Program</w:t>
      </w:r>
      <w:r w:rsidR="00EB30FD" w:rsidRPr="00384AC1">
        <w:rPr>
          <w:rFonts w:ascii="Arial" w:hAnsi="Arial" w:cs="Arial"/>
          <w:sz w:val="22"/>
          <w:szCs w:val="22"/>
        </w:rPr>
        <w:t xml:space="preserve"> (PACP)</w:t>
      </w:r>
      <w:r w:rsidRPr="00384AC1">
        <w:rPr>
          <w:rFonts w:ascii="Arial" w:hAnsi="Arial" w:cs="Arial"/>
          <w:sz w:val="22"/>
          <w:szCs w:val="22"/>
        </w:rPr>
        <w:t>.</w:t>
      </w:r>
      <w:r w:rsidR="00AB670A" w:rsidRPr="00384AC1">
        <w:rPr>
          <w:rFonts w:ascii="Arial" w:hAnsi="Arial" w:cs="Arial"/>
          <w:sz w:val="22"/>
          <w:szCs w:val="22"/>
        </w:rPr>
        <w:t xml:space="preserve">  </w:t>
      </w:r>
      <w:r w:rsidR="00EB30FD" w:rsidRPr="00384AC1">
        <w:rPr>
          <w:rFonts w:ascii="Arial" w:hAnsi="Arial" w:cs="Arial"/>
          <w:sz w:val="22"/>
          <w:szCs w:val="22"/>
        </w:rPr>
        <w:t>One set of DVD</w:t>
      </w:r>
      <w:r w:rsidR="00AB670A" w:rsidRPr="00384AC1">
        <w:rPr>
          <w:rFonts w:ascii="Arial" w:hAnsi="Arial" w:cs="Arial"/>
          <w:sz w:val="22"/>
          <w:szCs w:val="22"/>
        </w:rPr>
        <w:t>s</w:t>
      </w:r>
      <w:r w:rsidR="00EB30FD" w:rsidRPr="00384AC1">
        <w:rPr>
          <w:rFonts w:ascii="Arial" w:hAnsi="Arial" w:cs="Arial"/>
          <w:sz w:val="22"/>
          <w:szCs w:val="22"/>
        </w:rPr>
        <w:t xml:space="preserve"> and reports shall be submitted by the Contractor to the Engineer and/or Owner.</w:t>
      </w:r>
    </w:p>
    <w:p w14:paraId="212C05E2" w14:textId="77777777" w:rsidR="00AA5C5E" w:rsidRPr="00384AC1" w:rsidRDefault="00AA5C5E" w:rsidP="00B9049F">
      <w:pPr>
        <w:pStyle w:val="listletterA"/>
        <w:numPr>
          <w:ilvl w:val="0"/>
          <w:numId w:val="0"/>
        </w:numPr>
        <w:tabs>
          <w:tab w:val="clear" w:pos="3244"/>
          <w:tab w:val="left" w:pos="-1080"/>
          <w:tab w:val="left" w:pos="0"/>
          <w:tab w:val="left" w:pos="720"/>
          <w:tab w:val="left" w:pos="1440"/>
          <w:tab w:val="left" w:pos="2160"/>
          <w:tab w:val="left" w:pos="2880"/>
          <w:tab w:val="left" w:pos="3240"/>
          <w:tab w:val="left" w:pos="4320"/>
        </w:tabs>
        <w:ind w:left="744"/>
        <w:jc w:val="left"/>
        <w:rPr>
          <w:rFonts w:ascii="Arial" w:hAnsi="Arial" w:cs="Arial"/>
          <w:sz w:val="22"/>
          <w:szCs w:val="22"/>
        </w:rPr>
      </w:pPr>
    </w:p>
    <w:p w14:paraId="212C05E3" w14:textId="77777777" w:rsidR="00E90276" w:rsidRDefault="00B171E0" w:rsidP="00B9049F">
      <w:pPr>
        <w:pStyle w:val="HeadingUnderlined"/>
        <w:rPr>
          <w:rFonts w:ascii="Arial" w:hAnsi="Arial" w:cs="Arial"/>
          <w:sz w:val="22"/>
          <w:szCs w:val="22"/>
          <w:u w:val="none"/>
        </w:rPr>
      </w:pPr>
      <w:r>
        <w:rPr>
          <w:rFonts w:ascii="Arial" w:hAnsi="Arial" w:cs="Arial"/>
          <w:sz w:val="22"/>
          <w:szCs w:val="22"/>
          <w:u w:val="none"/>
        </w:rPr>
        <w:t>3.12</w:t>
      </w:r>
      <w:r w:rsidR="00E90276" w:rsidRPr="004C6DB8">
        <w:rPr>
          <w:rFonts w:ascii="Arial" w:hAnsi="Arial" w:cs="Arial"/>
          <w:sz w:val="22"/>
          <w:szCs w:val="22"/>
          <w:u w:val="none"/>
        </w:rPr>
        <w:tab/>
      </w:r>
      <w:r w:rsidR="00AC2B4A" w:rsidRPr="004C6DB8">
        <w:rPr>
          <w:rFonts w:ascii="Arial" w:hAnsi="Arial" w:cs="Arial"/>
          <w:sz w:val="22"/>
          <w:szCs w:val="22"/>
          <w:u w:val="none"/>
        </w:rPr>
        <w:t>Quality Control</w:t>
      </w:r>
    </w:p>
    <w:p w14:paraId="212C05E4" w14:textId="77777777" w:rsidR="00E90276" w:rsidRPr="00384AC1" w:rsidRDefault="008A0A4A" w:rsidP="00CD4758">
      <w:pPr>
        <w:pStyle w:val="HeadingUnderlined"/>
        <w:rPr>
          <w:rFonts w:ascii="Arial" w:hAnsi="Arial" w:cs="Arial"/>
          <w:sz w:val="22"/>
          <w:szCs w:val="22"/>
        </w:rPr>
      </w:pPr>
      <w:r w:rsidRPr="00384AC1">
        <w:rPr>
          <w:rFonts w:ascii="Arial" w:hAnsi="Arial" w:cs="Arial"/>
          <w:sz w:val="22"/>
          <w:szCs w:val="22"/>
          <w:u w:val="none"/>
        </w:rPr>
        <w:tab/>
      </w:r>
    </w:p>
    <w:p w14:paraId="212C05E5" w14:textId="77777777" w:rsidR="00B800E6" w:rsidRPr="00141B46" w:rsidRDefault="008C3597" w:rsidP="008E483A">
      <w:pPr>
        <w:pStyle w:val="listletterA"/>
        <w:numPr>
          <w:ilvl w:val="0"/>
          <w:numId w:val="35"/>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c</w:t>
      </w:r>
      <w:r w:rsidR="008531CE" w:rsidRPr="00141B46">
        <w:rPr>
          <w:rFonts w:ascii="Arial" w:hAnsi="Arial" w:cs="Arial"/>
          <w:sz w:val="22"/>
          <w:szCs w:val="22"/>
        </w:rPr>
        <w:t>onduct warranty CCTV inspection</w:t>
      </w:r>
      <w:r w:rsidR="002060B9" w:rsidRPr="00141B46">
        <w:rPr>
          <w:rFonts w:ascii="Arial" w:hAnsi="Arial" w:cs="Arial"/>
          <w:sz w:val="22"/>
          <w:szCs w:val="22"/>
        </w:rPr>
        <w:t xml:space="preserve"> of mainline sewers</w:t>
      </w:r>
      <w:r w:rsidR="008531CE" w:rsidRPr="00141B46">
        <w:rPr>
          <w:rFonts w:ascii="Arial" w:hAnsi="Arial" w:cs="Arial"/>
          <w:sz w:val="22"/>
          <w:szCs w:val="22"/>
        </w:rPr>
        <w:t xml:space="preserve"> on all of the</w:t>
      </w:r>
      <w:r w:rsidR="002060B9" w:rsidRPr="00141B46">
        <w:rPr>
          <w:rFonts w:ascii="Arial" w:hAnsi="Arial" w:cs="Arial"/>
          <w:sz w:val="22"/>
          <w:szCs w:val="22"/>
        </w:rPr>
        <w:t xml:space="preserve"> </w:t>
      </w:r>
      <w:r w:rsidR="008A0A4A" w:rsidRPr="00141B46">
        <w:rPr>
          <w:rFonts w:ascii="Arial" w:hAnsi="Arial" w:cs="Arial"/>
          <w:sz w:val="22"/>
          <w:szCs w:val="22"/>
        </w:rPr>
        <w:t xml:space="preserve">pipe </w:t>
      </w:r>
      <w:r w:rsidR="002C7601" w:rsidRPr="00141B46">
        <w:rPr>
          <w:rFonts w:ascii="Arial" w:hAnsi="Arial" w:cs="Arial"/>
          <w:sz w:val="22"/>
          <w:szCs w:val="22"/>
        </w:rPr>
        <w:t>sections which</w:t>
      </w:r>
      <w:r w:rsidR="00B800E6" w:rsidRPr="00141B46">
        <w:rPr>
          <w:rFonts w:ascii="Arial" w:hAnsi="Arial" w:cs="Arial"/>
          <w:sz w:val="22"/>
          <w:szCs w:val="22"/>
        </w:rPr>
        <w:t xml:space="preserve"> contain joint or lateral grouting.</w:t>
      </w:r>
      <w:r w:rsidR="008A0A4A" w:rsidRPr="00141B46">
        <w:rPr>
          <w:rFonts w:ascii="Arial" w:hAnsi="Arial" w:cs="Arial"/>
          <w:sz w:val="22"/>
          <w:szCs w:val="22"/>
        </w:rPr>
        <w:t xml:space="preserve">  This work shall be </w:t>
      </w:r>
      <w:r w:rsidR="002C7601" w:rsidRPr="00141B46">
        <w:rPr>
          <w:rFonts w:ascii="Arial" w:hAnsi="Arial" w:cs="Arial"/>
          <w:sz w:val="22"/>
          <w:szCs w:val="22"/>
        </w:rPr>
        <w:t>completed</w:t>
      </w:r>
      <w:r w:rsidR="008A0A4A" w:rsidRPr="00141B46">
        <w:rPr>
          <w:rFonts w:ascii="Arial" w:hAnsi="Arial" w:cs="Arial"/>
          <w:sz w:val="22"/>
          <w:szCs w:val="22"/>
        </w:rPr>
        <w:t xml:space="preserve"> </w:t>
      </w:r>
      <w:r w:rsidR="002C7601" w:rsidRPr="00141B46">
        <w:rPr>
          <w:rFonts w:ascii="Arial" w:hAnsi="Arial" w:cs="Arial"/>
          <w:sz w:val="22"/>
          <w:szCs w:val="22"/>
        </w:rPr>
        <w:t>during conditions of high ground water</w:t>
      </w:r>
      <w:r w:rsidRPr="00141B46">
        <w:rPr>
          <w:rFonts w:ascii="Arial" w:hAnsi="Arial" w:cs="Arial"/>
          <w:sz w:val="22"/>
          <w:szCs w:val="22"/>
        </w:rPr>
        <w:t>.  This work</w:t>
      </w:r>
      <w:r w:rsidR="002C7601" w:rsidRPr="00141B46">
        <w:rPr>
          <w:rFonts w:ascii="Arial" w:hAnsi="Arial" w:cs="Arial"/>
          <w:sz w:val="22"/>
          <w:szCs w:val="22"/>
        </w:rPr>
        <w:t xml:space="preserve"> shall commence a minimum of </w:t>
      </w:r>
      <w:r w:rsidRPr="00141B46">
        <w:rPr>
          <w:rFonts w:ascii="Arial" w:hAnsi="Arial" w:cs="Arial"/>
          <w:sz w:val="22"/>
          <w:szCs w:val="22"/>
        </w:rPr>
        <w:t>fifteen (</w:t>
      </w:r>
      <w:r w:rsidR="008A0A4A" w:rsidRPr="00141B46">
        <w:rPr>
          <w:rFonts w:ascii="Arial" w:hAnsi="Arial" w:cs="Arial"/>
          <w:sz w:val="22"/>
          <w:szCs w:val="22"/>
        </w:rPr>
        <w:t>15</w:t>
      </w:r>
      <w:r w:rsidRPr="00141B46">
        <w:rPr>
          <w:rFonts w:ascii="Arial" w:hAnsi="Arial" w:cs="Arial"/>
          <w:sz w:val="22"/>
          <w:szCs w:val="22"/>
        </w:rPr>
        <w:t>)</w:t>
      </w:r>
      <w:r w:rsidR="008A0A4A" w:rsidRPr="00141B46">
        <w:rPr>
          <w:rFonts w:ascii="Arial" w:hAnsi="Arial" w:cs="Arial"/>
          <w:sz w:val="22"/>
          <w:szCs w:val="22"/>
        </w:rPr>
        <w:t xml:space="preserve"> months after final completion</w:t>
      </w:r>
      <w:r w:rsidR="002C7601" w:rsidRPr="00141B46">
        <w:rPr>
          <w:rFonts w:ascii="Arial" w:hAnsi="Arial" w:cs="Arial"/>
          <w:sz w:val="22"/>
          <w:szCs w:val="22"/>
        </w:rPr>
        <w:t xml:space="preserve"> and be completed a maximum of </w:t>
      </w:r>
      <w:r w:rsidRPr="00141B46">
        <w:rPr>
          <w:rFonts w:ascii="Arial" w:hAnsi="Arial" w:cs="Arial"/>
          <w:sz w:val="22"/>
          <w:szCs w:val="22"/>
        </w:rPr>
        <w:t>twenty-four (</w:t>
      </w:r>
      <w:r w:rsidR="002C7601" w:rsidRPr="00141B46">
        <w:rPr>
          <w:rFonts w:ascii="Arial" w:hAnsi="Arial" w:cs="Arial"/>
          <w:sz w:val="22"/>
          <w:szCs w:val="22"/>
        </w:rPr>
        <w:t>24</w:t>
      </w:r>
      <w:r w:rsidRPr="00141B46">
        <w:rPr>
          <w:rFonts w:ascii="Arial" w:hAnsi="Arial" w:cs="Arial"/>
          <w:sz w:val="22"/>
          <w:szCs w:val="22"/>
        </w:rPr>
        <w:t>)</w:t>
      </w:r>
      <w:r w:rsidR="002C7601" w:rsidRPr="00141B46">
        <w:rPr>
          <w:rFonts w:ascii="Arial" w:hAnsi="Arial" w:cs="Arial"/>
          <w:sz w:val="22"/>
          <w:szCs w:val="22"/>
        </w:rPr>
        <w:t xml:space="preserve"> months after final completion</w:t>
      </w:r>
      <w:r w:rsidR="008A0A4A" w:rsidRPr="00141B46">
        <w:rPr>
          <w:rFonts w:ascii="Arial" w:hAnsi="Arial" w:cs="Arial"/>
          <w:sz w:val="22"/>
          <w:szCs w:val="22"/>
        </w:rPr>
        <w:t xml:space="preserve">.  Any joints or lateral connections which were originally sealed </w:t>
      </w:r>
      <w:r w:rsidR="002C7601" w:rsidRPr="00141B46">
        <w:rPr>
          <w:rFonts w:ascii="Arial" w:hAnsi="Arial" w:cs="Arial"/>
          <w:sz w:val="22"/>
          <w:szCs w:val="22"/>
        </w:rPr>
        <w:t xml:space="preserve">and are observed to be leaking </w:t>
      </w:r>
      <w:r w:rsidR="008A0A4A" w:rsidRPr="00141B46">
        <w:rPr>
          <w:rFonts w:ascii="Arial" w:hAnsi="Arial" w:cs="Arial"/>
          <w:sz w:val="22"/>
          <w:szCs w:val="22"/>
        </w:rPr>
        <w:t>shall be re-sealed</w:t>
      </w:r>
      <w:r w:rsidRPr="00141B46">
        <w:rPr>
          <w:rFonts w:ascii="Arial" w:hAnsi="Arial" w:cs="Arial"/>
          <w:sz w:val="22"/>
          <w:szCs w:val="22"/>
        </w:rPr>
        <w:t xml:space="preserve"> by the Contractor</w:t>
      </w:r>
      <w:r w:rsidR="008A0A4A" w:rsidRPr="00141B46">
        <w:rPr>
          <w:rFonts w:ascii="Arial" w:hAnsi="Arial" w:cs="Arial"/>
          <w:sz w:val="22"/>
          <w:szCs w:val="22"/>
        </w:rPr>
        <w:t xml:space="preserve"> at no cost to the </w:t>
      </w:r>
      <w:r w:rsidRPr="00141B46">
        <w:rPr>
          <w:rFonts w:ascii="Arial" w:hAnsi="Arial" w:cs="Arial"/>
          <w:sz w:val="22"/>
          <w:szCs w:val="22"/>
        </w:rPr>
        <w:t>Owner</w:t>
      </w:r>
      <w:r w:rsidR="008A0A4A" w:rsidRPr="00141B46">
        <w:rPr>
          <w:rFonts w:ascii="Arial" w:hAnsi="Arial" w:cs="Arial"/>
          <w:sz w:val="22"/>
          <w:szCs w:val="22"/>
        </w:rPr>
        <w:t xml:space="preserve">.  </w:t>
      </w:r>
    </w:p>
    <w:p w14:paraId="212C05E6" w14:textId="77777777" w:rsidR="00B800E6" w:rsidRPr="004C6DB8" w:rsidRDefault="00B800E6" w:rsidP="004C6DB8">
      <w:pPr>
        <w:jc w:val="center"/>
        <w:rPr>
          <w:rFonts w:ascii="Arial" w:hAnsi="Arial" w:cs="Arial"/>
          <w:b/>
          <w:sz w:val="22"/>
          <w:szCs w:val="22"/>
        </w:rPr>
      </w:pPr>
    </w:p>
    <w:p w14:paraId="212C05E7" w14:textId="77777777" w:rsidR="00AA39F5" w:rsidRPr="00384AC1" w:rsidRDefault="00AA39F5" w:rsidP="004C6DB8">
      <w:pPr>
        <w:rPr>
          <w:rFonts w:ascii="Arial" w:hAnsi="Arial" w:cs="Arial"/>
          <w:b/>
          <w:sz w:val="22"/>
          <w:szCs w:val="22"/>
        </w:rPr>
      </w:pPr>
    </w:p>
    <w:p w14:paraId="212C05E8" w14:textId="77777777" w:rsidR="00B9049F" w:rsidRPr="0009719A" w:rsidRDefault="00E127DC" w:rsidP="00E127DC">
      <w:pPr>
        <w:rPr>
          <w:rFonts w:ascii="Arial" w:hAnsi="Arial" w:cs="Arial"/>
          <w:b/>
          <w:sz w:val="22"/>
          <w:szCs w:val="22"/>
        </w:rPr>
      </w:pPr>
      <w:r w:rsidRPr="0009719A">
        <w:rPr>
          <w:rFonts w:ascii="Arial" w:hAnsi="Arial" w:cs="Arial"/>
          <w:b/>
          <w:sz w:val="22"/>
          <w:szCs w:val="22"/>
        </w:rPr>
        <w:t>PART 4 – DELIVERABLES AND PAYABLES</w:t>
      </w:r>
    </w:p>
    <w:p w14:paraId="212C05E9" w14:textId="77777777" w:rsidR="00B9049F" w:rsidRPr="00384AC1" w:rsidRDefault="00B9049F" w:rsidP="00B9049F">
      <w:pPr>
        <w:jc w:val="center"/>
        <w:rPr>
          <w:rFonts w:ascii="Arial" w:hAnsi="Arial" w:cs="Arial"/>
          <w:b/>
          <w:sz w:val="22"/>
          <w:szCs w:val="22"/>
        </w:rPr>
      </w:pPr>
    </w:p>
    <w:p w14:paraId="212C05EA" w14:textId="77777777" w:rsidR="00B9049F" w:rsidRPr="00384AC1" w:rsidRDefault="00E127DC" w:rsidP="008E483A">
      <w:pPr>
        <w:pStyle w:val="listletterA"/>
        <w:numPr>
          <w:ilvl w:val="1"/>
          <w:numId w:val="13"/>
        </w:numPr>
        <w:tabs>
          <w:tab w:val="left" w:pos="720"/>
        </w:tabs>
        <w:jc w:val="left"/>
        <w:rPr>
          <w:rFonts w:ascii="Arial" w:hAnsi="Arial" w:cs="Arial"/>
          <w:sz w:val="22"/>
          <w:szCs w:val="22"/>
        </w:rPr>
      </w:pPr>
      <w:r w:rsidRPr="00384AC1">
        <w:rPr>
          <w:rFonts w:ascii="Arial" w:hAnsi="Arial" w:cs="Arial"/>
          <w:sz w:val="22"/>
          <w:szCs w:val="22"/>
        </w:rPr>
        <w:t>PREPARATORY SEWER CLEANING</w:t>
      </w:r>
      <w:r>
        <w:rPr>
          <w:rFonts w:ascii="Arial" w:hAnsi="Arial" w:cs="Arial"/>
          <w:sz w:val="22"/>
          <w:szCs w:val="22"/>
        </w:rPr>
        <w:br/>
      </w:r>
    </w:p>
    <w:p w14:paraId="212C05EB" w14:textId="77777777" w:rsidR="00B9049F" w:rsidRPr="00141B46" w:rsidRDefault="00B9049F" w:rsidP="008E483A">
      <w:pPr>
        <w:pStyle w:val="listletterA"/>
        <w:numPr>
          <w:ilvl w:val="0"/>
          <w:numId w:val="36"/>
        </w:numPr>
        <w:ind w:hanging="318"/>
        <w:jc w:val="left"/>
        <w:rPr>
          <w:rFonts w:ascii="Arial" w:hAnsi="Arial" w:cs="Arial"/>
          <w:sz w:val="22"/>
          <w:szCs w:val="22"/>
        </w:rPr>
      </w:pPr>
      <w:r w:rsidRPr="00141B46">
        <w:rPr>
          <w:rFonts w:ascii="Arial" w:hAnsi="Arial" w:cs="Arial"/>
          <w:sz w:val="22"/>
          <w:szCs w:val="22"/>
        </w:rPr>
        <w:t xml:space="preserve">Measurement:  The quantity for this Item </w:t>
      </w:r>
      <w:r w:rsidR="00384AC1" w:rsidRPr="00141B46">
        <w:rPr>
          <w:rFonts w:ascii="Arial" w:hAnsi="Arial" w:cs="Arial"/>
          <w:sz w:val="22"/>
          <w:szCs w:val="22"/>
        </w:rPr>
        <w:t>shall</w:t>
      </w:r>
      <w:r w:rsidRPr="00141B46">
        <w:rPr>
          <w:rFonts w:ascii="Arial" w:hAnsi="Arial" w:cs="Arial"/>
          <w:sz w:val="22"/>
          <w:szCs w:val="22"/>
        </w:rPr>
        <w:t xml:space="preserve"> be</w:t>
      </w:r>
      <w:r w:rsidR="00EB539D" w:rsidRPr="00141B46">
        <w:rPr>
          <w:rFonts w:ascii="Arial" w:hAnsi="Arial" w:cs="Arial"/>
          <w:sz w:val="22"/>
          <w:szCs w:val="22"/>
        </w:rPr>
        <w:t xml:space="preserve"> determined based on the entire length of the pipe segment in which pipe cleaning occurs.  It </w:t>
      </w:r>
      <w:r w:rsidR="00384AC1" w:rsidRPr="00141B46">
        <w:rPr>
          <w:rFonts w:ascii="Arial" w:hAnsi="Arial" w:cs="Arial"/>
          <w:sz w:val="22"/>
          <w:szCs w:val="22"/>
        </w:rPr>
        <w:t>shall</w:t>
      </w:r>
      <w:r w:rsidR="00EB539D" w:rsidRPr="00141B46">
        <w:rPr>
          <w:rFonts w:ascii="Arial" w:hAnsi="Arial" w:cs="Arial"/>
          <w:sz w:val="22"/>
          <w:szCs w:val="22"/>
        </w:rPr>
        <w:t xml:space="preserve"> be measured </w:t>
      </w:r>
      <w:r w:rsidRPr="00141B46">
        <w:rPr>
          <w:rFonts w:ascii="Arial" w:hAnsi="Arial" w:cs="Arial"/>
          <w:sz w:val="22"/>
          <w:szCs w:val="22"/>
        </w:rPr>
        <w:t>from center of manhole to center of manhole horizontally along the centerline of the pipe</w:t>
      </w:r>
      <w:r w:rsidR="00EB539D" w:rsidRPr="00141B46">
        <w:rPr>
          <w:rFonts w:ascii="Arial" w:hAnsi="Arial" w:cs="Arial"/>
          <w:sz w:val="22"/>
          <w:szCs w:val="22"/>
        </w:rPr>
        <w:t>.</w:t>
      </w:r>
    </w:p>
    <w:p w14:paraId="212C05EC" w14:textId="77777777" w:rsidR="00E127DC" w:rsidRDefault="00B9049F" w:rsidP="000E3744">
      <w:pPr>
        <w:pStyle w:val="listletterA"/>
        <w:ind w:hanging="318"/>
        <w:jc w:val="left"/>
        <w:rPr>
          <w:rFonts w:ascii="Arial" w:hAnsi="Arial" w:cs="Arial"/>
          <w:sz w:val="22"/>
          <w:szCs w:val="22"/>
        </w:rPr>
      </w:pPr>
      <w:r w:rsidRPr="00E127DC">
        <w:rPr>
          <w:rFonts w:ascii="Arial" w:hAnsi="Arial" w:cs="Arial"/>
          <w:sz w:val="22"/>
          <w:szCs w:val="22"/>
        </w:rPr>
        <w:t xml:space="preserve">Payment:  This payment shall only be made once for any given pipe segment, regardless of the number of preparatory cleanings required to complete the various inspections and rehabilitation work.  The unit price for this Item </w:t>
      </w:r>
      <w:r w:rsidR="00384AC1" w:rsidRPr="00E127DC">
        <w:rPr>
          <w:rFonts w:ascii="Arial" w:hAnsi="Arial" w:cs="Arial"/>
          <w:sz w:val="22"/>
          <w:szCs w:val="22"/>
        </w:rPr>
        <w:t>shall</w:t>
      </w:r>
      <w:r w:rsidRPr="00E127DC">
        <w:rPr>
          <w:rFonts w:ascii="Arial" w:hAnsi="Arial" w:cs="Arial"/>
          <w:sz w:val="22"/>
          <w:szCs w:val="22"/>
        </w:rPr>
        <w:t xml:space="preserve"> be full compensation for providing all labor, materials, equipment, tools, and incidentals for all aspects of preparatory sewer cleaning as specified and shown.</w:t>
      </w:r>
    </w:p>
    <w:p w14:paraId="212C05ED" w14:textId="77777777" w:rsidR="00B9049F" w:rsidRPr="00E127DC" w:rsidRDefault="00B9049F" w:rsidP="00E127DC">
      <w:pPr>
        <w:pStyle w:val="listletterA"/>
        <w:numPr>
          <w:ilvl w:val="0"/>
          <w:numId w:val="0"/>
        </w:numPr>
        <w:ind w:left="744"/>
        <w:rPr>
          <w:rFonts w:ascii="Arial" w:hAnsi="Arial" w:cs="Arial"/>
          <w:sz w:val="22"/>
          <w:szCs w:val="22"/>
        </w:rPr>
      </w:pPr>
      <w:r w:rsidRPr="00E127DC">
        <w:rPr>
          <w:rFonts w:ascii="Arial" w:hAnsi="Arial" w:cs="Arial"/>
          <w:sz w:val="22"/>
          <w:szCs w:val="22"/>
        </w:rPr>
        <w:t xml:space="preserve">  </w:t>
      </w:r>
    </w:p>
    <w:p w14:paraId="212C05EE" w14:textId="77777777" w:rsidR="000E60BD" w:rsidRPr="00384AC1" w:rsidRDefault="00E127DC" w:rsidP="008E483A">
      <w:pPr>
        <w:pStyle w:val="listletterA"/>
        <w:numPr>
          <w:ilvl w:val="1"/>
          <w:numId w:val="13"/>
        </w:numPr>
        <w:tabs>
          <w:tab w:val="left" w:pos="720"/>
        </w:tabs>
        <w:jc w:val="left"/>
        <w:rPr>
          <w:rFonts w:ascii="Arial" w:hAnsi="Arial" w:cs="Arial"/>
          <w:sz w:val="22"/>
          <w:szCs w:val="22"/>
        </w:rPr>
      </w:pPr>
      <w:r w:rsidRPr="00384AC1">
        <w:rPr>
          <w:rFonts w:ascii="Arial" w:hAnsi="Arial" w:cs="Arial"/>
          <w:sz w:val="22"/>
          <w:szCs w:val="22"/>
        </w:rPr>
        <w:t>REAMING OF MINERAL DEPOSITS</w:t>
      </w:r>
      <w:r>
        <w:rPr>
          <w:rFonts w:ascii="Arial" w:hAnsi="Arial" w:cs="Arial"/>
          <w:sz w:val="22"/>
          <w:szCs w:val="22"/>
        </w:rPr>
        <w:br/>
      </w:r>
    </w:p>
    <w:p w14:paraId="212C05EF" w14:textId="77777777" w:rsidR="00EB539D" w:rsidRPr="00141B46" w:rsidRDefault="000E60BD" w:rsidP="008E483A">
      <w:pPr>
        <w:pStyle w:val="listletterA"/>
        <w:numPr>
          <w:ilvl w:val="0"/>
          <w:numId w:val="37"/>
        </w:numPr>
        <w:ind w:hanging="318"/>
        <w:jc w:val="left"/>
        <w:rPr>
          <w:rFonts w:ascii="Arial" w:hAnsi="Arial" w:cs="Arial"/>
          <w:sz w:val="22"/>
        </w:rPr>
      </w:pPr>
      <w:r w:rsidRPr="00141B46">
        <w:rPr>
          <w:rFonts w:ascii="Arial" w:hAnsi="Arial" w:cs="Arial"/>
          <w:sz w:val="22"/>
        </w:rPr>
        <w:t xml:space="preserve">Measurement:  </w:t>
      </w:r>
      <w:r w:rsidR="00EB539D" w:rsidRPr="00141B46">
        <w:rPr>
          <w:rFonts w:ascii="Arial" w:hAnsi="Arial" w:cs="Arial"/>
          <w:sz w:val="22"/>
        </w:rPr>
        <w:t xml:space="preserve">The quantity for this Item </w:t>
      </w:r>
      <w:r w:rsidR="00384AC1" w:rsidRPr="00141B46">
        <w:rPr>
          <w:rFonts w:ascii="Arial" w:hAnsi="Arial" w:cs="Arial"/>
          <w:sz w:val="22"/>
        </w:rPr>
        <w:t>shall</w:t>
      </w:r>
      <w:r w:rsidR="00EB539D" w:rsidRPr="00141B46">
        <w:rPr>
          <w:rFonts w:ascii="Arial" w:hAnsi="Arial" w:cs="Arial"/>
          <w:sz w:val="22"/>
        </w:rPr>
        <w:t xml:space="preserve"> be determined based on the entire length of the pipe segment in which pipe reaming occurs.  It </w:t>
      </w:r>
      <w:r w:rsidR="00384AC1" w:rsidRPr="00141B46">
        <w:rPr>
          <w:rFonts w:ascii="Arial" w:hAnsi="Arial" w:cs="Arial"/>
          <w:sz w:val="22"/>
        </w:rPr>
        <w:t>shall</w:t>
      </w:r>
      <w:r w:rsidR="00EB539D" w:rsidRPr="00141B46">
        <w:rPr>
          <w:rFonts w:ascii="Arial" w:hAnsi="Arial" w:cs="Arial"/>
          <w:sz w:val="22"/>
        </w:rPr>
        <w:t xml:space="preserve"> be measured from center of manhole to center of manhole horizontally along the centerline of the pipe.</w:t>
      </w:r>
    </w:p>
    <w:p w14:paraId="212C05F0" w14:textId="77777777" w:rsidR="000E60BD" w:rsidRPr="00E127DC" w:rsidRDefault="000E60BD" w:rsidP="000E3744">
      <w:pPr>
        <w:pStyle w:val="listletterA"/>
        <w:ind w:hanging="318"/>
        <w:jc w:val="left"/>
        <w:rPr>
          <w:rFonts w:ascii="Arial" w:hAnsi="Arial" w:cs="Arial"/>
          <w:sz w:val="22"/>
        </w:rPr>
      </w:pPr>
      <w:r w:rsidRPr="00E127DC">
        <w:rPr>
          <w:rFonts w:ascii="Arial" w:hAnsi="Arial" w:cs="Arial"/>
          <w:sz w:val="22"/>
        </w:rPr>
        <w:t xml:space="preserve">Payment:  This payment shall only be made once for any given pipe segment, regardless of the number of reaming passes required.  The unit price for this Item </w:t>
      </w:r>
      <w:r w:rsidR="00384AC1" w:rsidRPr="00E127DC">
        <w:rPr>
          <w:rFonts w:ascii="Arial" w:hAnsi="Arial" w:cs="Arial"/>
          <w:sz w:val="22"/>
        </w:rPr>
        <w:t>shall</w:t>
      </w:r>
      <w:r w:rsidRPr="00E127DC">
        <w:rPr>
          <w:rFonts w:ascii="Arial" w:hAnsi="Arial" w:cs="Arial"/>
          <w:sz w:val="22"/>
        </w:rPr>
        <w:t xml:space="preserve"> be full compensation for providing all labor, materials, equipment, tools, and incidentals for all aspects of mineral deposit reaming as required.  </w:t>
      </w:r>
      <w:r w:rsidR="00E127DC">
        <w:rPr>
          <w:rFonts w:ascii="Arial" w:hAnsi="Arial" w:cs="Arial"/>
          <w:sz w:val="22"/>
        </w:rPr>
        <w:br/>
      </w:r>
    </w:p>
    <w:p w14:paraId="212C05F1" w14:textId="77777777" w:rsidR="00CD4463" w:rsidRPr="00384AC1" w:rsidRDefault="00E127DC" w:rsidP="008E483A">
      <w:pPr>
        <w:pStyle w:val="listletterA"/>
        <w:numPr>
          <w:ilvl w:val="1"/>
          <w:numId w:val="13"/>
        </w:numPr>
        <w:tabs>
          <w:tab w:val="left" w:pos="720"/>
        </w:tabs>
        <w:jc w:val="left"/>
        <w:rPr>
          <w:rFonts w:ascii="Arial" w:hAnsi="Arial" w:cs="Arial"/>
          <w:sz w:val="22"/>
          <w:szCs w:val="22"/>
        </w:rPr>
      </w:pPr>
      <w:r w:rsidRPr="00384AC1">
        <w:rPr>
          <w:rFonts w:ascii="Arial" w:hAnsi="Arial" w:cs="Arial"/>
          <w:sz w:val="22"/>
          <w:szCs w:val="22"/>
        </w:rPr>
        <w:t>CUTTING OF PROTRUDING TAPS</w:t>
      </w:r>
      <w:r>
        <w:rPr>
          <w:rFonts w:ascii="Arial" w:hAnsi="Arial" w:cs="Arial"/>
          <w:sz w:val="22"/>
          <w:szCs w:val="22"/>
        </w:rPr>
        <w:br/>
      </w:r>
    </w:p>
    <w:p w14:paraId="212C05F2" w14:textId="77777777" w:rsidR="00CD4463" w:rsidRPr="00141B46" w:rsidRDefault="00CD4463" w:rsidP="008E483A">
      <w:pPr>
        <w:pStyle w:val="listletterA"/>
        <w:numPr>
          <w:ilvl w:val="0"/>
          <w:numId w:val="38"/>
        </w:numPr>
        <w:ind w:hanging="318"/>
        <w:jc w:val="left"/>
        <w:rPr>
          <w:rFonts w:ascii="Arial" w:hAnsi="Arial" w:cs="Arial"/>
          <w:sz w:val="22"/>
        </w:rPr>
      </w:pPr>
      <w:r w:rsidRPr="00141B46">
        <w:rPr>
          <w:rFonts w:ascii="Arial" w:hAnsi="Arial" w:cs="Arial"/>
          <w:sz w:val="22"/>
        </w:rPr>
        <w:t xml:space="preserve">Measurement:  The quantity for this Item </w:t>
      </w:r>
      <w:r w:rsidR="00384AC1" w:rsidRPr="00141B46">
        <w:rPr>
          <w:rFonts w:ascii="Arial" w:hAnsi="Arial" w:cs="Arial"/>
          <w:sz w:val="22"/>
        </w:rPr>
        <w:t>shall</w:t>
      </w:r>
      <w:r w:rsidRPr="00141B46">
        <w:rPr>
          <w:rFonts w:ascii="Arial" w:hAnsi="Arial" w:cs="Arial"/>
          <w:sz w:val="22"/>
        </w:rPr>
        <w:t xml:space="preserve"> be determined based on the actual number of protruding taps cut.</w:t>
      </w:r>
    </w:p>
    <w:p w14:paraId="212C05F3" w14:textId="77777777" w:rsidR="00CD4463" w:rsidRPr="00E127DC" w:rsidRDefault="00CD4463" w:rsidP="000E3744">
      <w:pPr>
        <w:pStyle w:val="listletterA"/>
        <w:ind w:hanging="318"/>
        <w:jc w:val="left"/>
        <w:rPr>
          <w:rFonts w:ascii="Arial" w:hAnsi="Arial" w:cs="Arial"/>
          <w:sz w:val="22"/>
        </w:rPr>
      </w:pPr>
      <w:r w:rsidRPr="00E127DC">
        <w:rPr>
          <w:rFonts w:ascii="Arial" w:hAnsi="Arial" w:cs="Arial"/>
          <w:sz w:val="22"/>
        </w:rPr>
        <w:t xml:space="preserve">Payment:  The unit price for this Item </w:t>
      </w:r>
      <w:r w:rsidR="00384AC1" w:rsidRPr="00E127DC">
        <w:rPr>
          <w:rFonts w:ascii="Arial" w:hAnsi="Arial" w:cs="Arial"/>
          <w:sz w:val="22"/>
        </w:rPr>
        <w:t>shall</w:t>
      </w:r>
      <w:r w:rsidRPr="00E127DC">
        <w:rPr>
          <w:rFonts w:ascii="Arial" w:hAnsi="Arial" w:cs="Arial"/>
          <w:sz w:val="22"/>
        </w:rPr>
        <w:t xml:space="preserve"> be full compensation for providing all labor, materials, equipment, tools, and incidentals for all aspects of protruding tap cutting as required.  </w:t>
      </w:r>
      <w:r w:rsidR="00E127DC">
        <w:rPr>
          <w:rFonts w:ascii="Arial" w:hAnsi="Arial" w:cs="Arial"/>
          <w:sz w:val="22"/>
        </w:rPr>
        <w:br/>
      </w:r>
    </w:p>
    <w:p w14:paraId="212C05F4" w14:textId="77777777" w:rsidR="00B9049F" w:rsidRPr="00384AC1" w:rsidRDefault="00E127DC" w:rsidP="007F6589">
      <w:pPr>
        <w:pStyle w:val="listletterA"/>
        <w:numPr>
          <w:ilvl w:val="0"/>
          <w:numId w:val="0"/>
        </w:numPr>
        <w:tabs>
          <w:tab w:val="clear" w:pos="1248"/>
          <w:tab w:val="left" w:pos="720"/>
        </w:tabs>
        <w:jc w:val="left"/>
        <w:rPr>
          <w:rFonts w:ascii="Arial" w:hAnsi="Arial" w:cs="Arial"/>
          <w:sz w:val="22"/>
          <w:szCs w:val="22"/>
        </w:rPr>
      </w:pPr>
      <w:r>
        <w:rPr>
          <w:rFonts w:ascii="Arial" w:hAnsi="Arial" w:cs="Arial"/>
          <w:sz w:val="22"/>
          <w:szCs w:val="22"/>
        </w:rPr>
        <w:t>4.04</w:t>
      </w:r>
      <w:r>
        <w:rPr>
          <w:rFonts w:ascii="Arial" w:hAnsi="Arial" w:cs="Arial"/>
          <w:sz w:val="22"/>
          <w:szCs w:val="22"/>
        </w:rPr>
        <w:tab/>
      </w:r>
      <w:r w:rsidRPr="00384AC1">
        <w:rPr>
          <w:rFonts w:ascii="Arial" w:hAnsi="Arial" w:cs="Arial"/>
          <w:sz w:val="22"/>
          <w:szCs w:val="22"/>
        </w:rPr>
        <w:t xml:space="preserve">TESTING OF PIPE JOINTS </w:t>
      </w:r>
      <w:r>
        <w:rPr>
          <w:rFonts w:ascii="Arial" w:hAnsi="Arial" w:cs="Arial"/>
          <w:sz w:val="22"/>
          <w:szCs w:val="22"/>
        </w:rPr>
        <w:br/>
      </w:r>
    </w:p>
    <w:p w14:paraId="212C05F5" w14:textId="77777777" w:rsidR="00B9049F" w:rsidRPr="00141B46" w:rsidRDefault="00B9049F" w:rsidP="008E483A">
      <w:pPr>
        <w:pStyle w:val="listletterA"/>
        <w:numPr>
          <w:ilvl w:val="0"/>
          <w:numId w:val="39"/>
        </w:numPr>
        <w:ind w:hanging="318"/>
        <w:jc w:val="left"/>
        <w:rPr>
          <w:rFonts w:ascii="Arial" w:hAnsi="Arial" w:cs="Arial"/>
          <w:sz w:val="22"/>
        </w:rPr>
      </w:pPr>
      <w:r w:rsidRPr="00141B46">
        <w:rPr>
          <w:rFonts w:ascii="Arial" w:hAnsi="Arial" w:cs="Arial"/>
          <w:sz w:val="22"/>
        </w:rPr>
        <w:t xml:space="preserve">Measurement:  The quantity for this Item </w:t>
      </w:r>
      <w:r w:rsidR="00384AC1" w:rsidRPr="00141B46">
        <w:rPr>
          <w:rFonts w:ascii="Arial" w:hAnsi="Arial" w:cs="Arial"/>
          <w:sz w:val="22"/>
        </w:rPr>
        <w:t>shall</w:t>
      </w:r>
      <w:r w:rsidRPr="00141B46">
        <w:rPr>
          <w:rFonts w:ascii="Arial" w:hAnsi="Arial" w:cs="Arial"/>
          <w:sz w:val="22"/>
        </w:rPr>
        <w:t xml:space="preserve"> be the number of joints tested.</w:t>
      </w:r>
    </w:p>
    <w:p w14:paraId="212C05F6" w14:textId="77777777" w:rsidR="00B9049F" w:rsidRPr="00E127DC" w:rsidRDefault="00B9049F" w:rsidP="000E3744">
      <w:pPr>
        <w:pStyle w:val="listletterA"/>
        <w:ind w:hanging="318"/>
        <w:jc w:val="left"/>
        <w:rPr>
          <w:rFonts w:ascii="Arial" w:hAnsi="Arial" w:cs="Arial"/>
          <w:sz w:val="22"/>
        </w:rPr>
      </w:pPr>
      <w:r w:rsidRPr="00E127DC">
        <w:rPr>
          <w:rFonts w:ascii="Arial" w:hAnsi="Arial" w:cs="Arial"/>
          <w:sz w:val="22"/>
        </w:rPr>
        <w:t xml:space="preserve">Payment:  The unit price for this Item </w:t>
      </w:r>
      <w:r w:rsidR="00384AC1" w:rsidRPr="00E127DC">
        <w:rPr>
          <w:rFonts w:ascii="Arial" w:hAnsi="Arial" w:cs="Arial"/>
          <w:sz w:val="22"/>
        </w:rPr>
        <w:t>shall</w:t>
      </w:r>
      <w:r w:rsidRPr="00E127DC">
        <w:rPr>
          <w:rFonts w:ascii="Arial" w:hAnsi="Arial" w:cs="Arial"/>
          <w:sz w:val="22"/>
        </w:rPr>
        <w:t xml:space="preserve"> be full compensation for providing all labor, materials, equipment, tools, and incidentals for all aspects of testing pipe joints as specified and shown.  Visually leaking joints, whether tested or not, shall be paid under this Item.  Payment for testing joints following chemical sealing is included under Packer Injection Grouting Item.  Payment for Post Construction Inspection is under separate item.</w:t>
      </w:r>
      <w:r w:rsidR="000B7024">
        <w:rPr>
          <w:rFonts w:ascii="Arial" w:hAnsi="Arial" w:cs="Arial"/>
          <w:sz w:val="22"/>
        </w:rPr>
        <w:br/>
      </w:r>
    </w:p>
    <w:p w14:paraId="212C05F7" w14:textId="77777777" w:rsidR="00B9049F" w:rsidRPr="00384AC1" w:rsidRDefault="000B7024" w:rsidP="007F6589">
      <w:pPr>
        <w:pStyle w:val="listletterA"/>
        <w:numPr>
          <w:ilvl w:val="0"/>
          <w:numId w:val="0"/>
        </w:numPr>
        <w:tabs>
          <w:tab w:val="clear" w:pos="1248"/>
          <w:tab w:val="left" w:pos="720"/>
        </w:tabs>
        <w:jc w:val="left"/>
        <w:rPr>
          <w:rFonts w:ascii="Arial" w:hAnsi="Arial" w:cs="Arial"/>
          <w:sz w:val="22"/>
          <w:szCs w:val="22"/>
        </w:rPr>
      </w:pPr>
      <w:r>
        <w:rPr>
          <w:rFonts w:ascii="Arial" w:hAnsi="Arial" w:cs="Arial"/>
          <w:sz w:val="22"/>
          <w:szCs w:val="22"/>
        </w:rPr>
        <w:t>4.05</w:t>
      </w:r>
      <w:r>
        <w:rPr>
          <w:rFonts w:ascii="Arial" w:hAnsi="Arial" w:cs="Arial"/>
          <w:sz w:val="22"/>
          <w:szCs w:val="22"/>
        </w:rPr>
        <w:tab/>
      </w:r>
      <w:r w:rsidRPr="00384AC1">
        <w:rPr>
          <w:rFonts w:ascii="Arial" w:hAnsi="Arial" w:cs="Arial"/>
          <w:sz w:val="22"/>
          <w:szCs w:val="22"/>
        </w:rPr>
        <w:t>PACKER INJECTION GROUTING OF PIPE JOINTS</w:t>
      </w:r>
      <w:r>
        <w:rPr>
          <w:rFonts w:ascii="Arial" w:hAnsi="Arial" w:cs="Arial"/>
          <w:sz w:val="22"/>
          <w:szCs w:val="22"/>
        </w:rPr>
        <w:br/>
      </w:r>
    </w:p>
    <w:p w14:paraId="212C05F8" w14:textId="77777777" w:rsidR="00B9049F" w:rsidRPr="00141B46" w:rsidRDefault="00B9049F" w:rsidP="008E483A">
      <w:pPr>
        <w:pStyle w:val="listletterA"/>
        <w:numPr>
          <w:ilvl w:val="0"/>
          <w:numId w:val="40"/>
        </w:numPr>
        <w:ind w:hanging="318"/>
        <w:jc w:val="left"/>
        <w:rPr>
          <w:rFonts w:ascii="Arial" w:hAnsi="Arial" w:cs="Arial"/>
          <w:sz w:val="22"/>
        </w:rPr>
      </w:pPr>
      <w:r w:rsidRPr="00141B46">
        <w:rPr>
          <w:rFonts w:ascii="Arial" w:hAnsi="Arial" w:cs="Arial"/>
          <w:sz w:val="22"/>
        </w:rPr>
        <w:t xml:space="preserve">Measurement:  The quantity for this Item </w:t>
      </w:r>
      <w:r w:rsidR="00384AC1" w:rsidRPr="00141B46">
        <w:rPr>
          <w:rFonts w:ascii="Arial" w:hAnsi="Arial" w:cs="Arial"/>
          <w:sz w:val="22"/>
        </w:rPr>
        <w:t>shall</w:t>
      </w:r>
      <w:r w:rsidRPr="00141B46">
        <w:rPr>
          <w:rFonts w:ascii="Arial" w:hAnsi="Arial" w:cs="Arial"/>
          <w:sz w:val="22"/>
        </w:rPr>
        <w:t xml:space="preserve"> be the number of joints chemically sealed. </w:t>
      </w:r>
    </w:p>
    <w:p w14:paraId="212C05F9" w14:textId="77777777" w:rsidR="00B9049F" w:rsidRPr="004635F2" w:rsidRDefault="00B9049F" w:rsidP="000E3744">
      <w:pPr>
        <w:pStyle w:val="listletterA"/>
        <w:ind w:hanging="318"/>
        <w:jc w:val="left"/>
        <w:rPr>
          <w:rFonts w:ascii="Arial" w:hAnsi="Arial" w:cs="Arial"/>
          <w:sz w:val="22"/>
        </w:rPr>
      </w:pPr>
      <w:r w:rsidRPr="004635F2">
        <w:rPr>
          <w:rFonts w:ascii="Arial" w:hAnsi="Arial" w:cs="Arial"/>
          <w:sz w:val="22"/>
        </w:rPr>
        <w:t xml:space="preserve">Payment:  The unit price for this Item </w:t>
      </w:r>
      <w:r w:rsidR="00384AC1" w:rsidRPr="004635F2">
        <w:rPr>
          <w:rFonts w:ascii="Arial" w:hAnsi="Arial" w:cs="Arial"/>
          <w:sz w:val="22"/>
        </w:rPr>
        <w:t>shall</w:t>
      </w:r>
      <w:r w:rsidRPr="004635F2">
        <w:rPr>
          <w:rFonts w:ascii="Arial" w:hAnsi="Arial" w:cs="Arial"/>
          <w:sz w:val="22"/>
        </w:rPr>
        <w:t xml:space="preserve"> be full compensation for providing all labor, materials (except grout), equipment, tools, and incidentals for all aspects of chemically sealing </w:t>
      </w:r>
      <w:r w:rsidR="00FC68CE" w:rsidRPr="004635F2">
        <w:rPr>
          <w:rFonts w:ascii="Arial" w:hAnsi="Arial" w:cs="Arial"/>
          <w:sz w:val="22"/>
        </w:rPr>
        <w:t>and immediate re-testing</w:t>
      </w:r>
      <w:r w:rsidRPr="004635F2">
        <w:rPr>
          <w:rFonts w:ascii="Arial" w:hAnsi="Arial" w:cs="Arial"/>
          <w:sz w:val="22"/>
        </w:rPr>
        <w:t xml:space="preserve"> </w:t>
      </w:r>
      <w:r w:rsidR="00FC68CE" w:rsidRPr="004635F2">
        <w:rPr>
          <w:rFonts w:ascii="Arial" w:hAnsi="Arial" w:cs="Arial"/>
          <w:sz w:val="22"/>
        </w:rPr>
        <w:t xml:space="preserve">of pipe joints </w:t>
      </w:r>
      <w:r w:rsidRPr="004635F2">
        <w:rPr>
          <w:rFonts w:ascii="Arial" w:hAnsi="Arial" w:cs="Arial"/>
          <w:sz w:val="22"/>
        </w:rPr>
        <w:t>as specified</w:t>
      </w:r>
      <w:r w:rsidR="00FC68CE" w:rsidRPr="004635F2">
        <w:rPr>
          <w:rFonts w:ascii="Arial" w:hAnsi="Arial" w:cs="Arial"/>
          <w:sz w:val="22"/>
        </w:rPr>
        <w:t xml:space="preserve">.  </w:t>
      </w:r>
      <w:r w:rsidRPr="004635F2">
        <w:rPr>
          <w:rFonts w:ascii="Arial" w:hAnsi="Arial" w:cs="Arial"/>
          <w:sz w:val="22"/>
        </w:rPr>
        <w:t>Payment for grout is under separate item.  Payment for Post Construction Inspection is under separate item.</w:t>
      </w:r>
      <w:r w:rsidR="000B7024" w:rsidRPr="004635F2">
        <w:rPr>
          <w:rFonts w:ascii="Arial" w:hAnsi="Arial" w:cs="Arial"/>
          <w:sz w:val="22"/>
        </w:rPr>
        <w:br/>
      </w:r>
    </w:p>
    <w:p w14:paraId="212C05FA" w14:textId="77777777" w:rsidR="00B9049F" w:rsidRPr="00384AC1" w:rsidRDefault="00832E1E" w:rsidP="00BA54EE">
      <w:pPr>
        <w:pStyle w:val="listletterA"/>
        <w:numPr>
          <w:ilvl w:val="0"/>
          <w:numId w:val="0"/>
        </w:numPr>
        <w:tabs>
          <w:tab w:val="clear" w:pos="1248"/>
          <w:tab w:val="left" w:pos="720"/>
        </w:tabs>
        <w:jc w:val="left"/>
        <w:rPr>
          <w:rFonts w:ascii="Arial" w:hAnsi="Arial" w:cs="Arial"/>
          <w:sz w:val="22"/>
          <w:szCs w:val="22"/>
        </w:rPr>
      </w:pPr>
      <w:r>
        <w:rPr>
          <w:rFonts w:ascii="Arial" w:hAnsi="Arial" w:cs="Arial"/>
          <w:sz w:val="22"/>
          <w:szCs w:val="22"/>
        </w:rPr>
        <w:t>4.09</w:t>
      </w:r>
      <w:r>
        <w:rPr>
          <w:rFonts w:ascii="Arial" w:hAnsi="Arial" w:cs="Arial"/>
          <w:sz w:val="22"/>
          <w:szCs w:val="22"/>
        </w:rPr>
        <w:tab/>
      </w:r>
      <w:r w:rsidRPr="00384AC1">
        <w:rPr>
          <w:rFonts w:ascii="Arial" w:hAnsi="Arial" w:cs="Arial"/>
          <w:sz w:val="22"/>
          <w:szCs w:val="22"/>
        </w:rPr>
        <w:t>POST CONSTRUCTION CCTV INSPECTION</w:t>
      </w:r>
      <w:r>
        <w:rPr>
          <w:rFonts w:ascii="Arial" w:hAnsi="Arial" w:cs="Arial"/>
          <w:sz w:val="22"/>
          <w:szCs w:val="22"/>
        </w:rPr>
        <w:br/>
      </w:r>
    </w:p>
    <w:p w14:paraId="212C05FB" w14:textId="77777777" w:rsidR="00B9049F" w:rsidRPr="00141B46" w:rsidRDefault="007C3494" w:rsidP="008E483A">
      <w:pPr>
        <w:pStyle w:val="listletterA"/>
        <w:numPr>
          <w:ilvl w:val="0"/>
          <w:numId w:val="41"/>
        </w:numPr>
        <w:ind w:hanging="318"/>
        <w:jc w:val="left"/>
        <w:rPr>
          <w:rFonts w:ascii="Arial" w:hAnsi="Arial" w:cs="Arial"/>
          <w:sz w:val="22"/>
          <w:szCs w:val="22"/>
        </w:rPr>
      </w:pPr>
      <w:r w:rsidRPr="00141B46">
        <w:rPr>
          <w:rFonts w:ascii="Arial" w:hAnsi="Arial" w:cs="Arial"/>
          <w:sz w:val="22"/>
          <w:szCs w:val="22"/>
        </w:rPr>
        <w:t>Measurement and</w:t>
      </w:r>
      <w:r w:rsidR="00B9049F" w:rsidRPr="00141B46">
        <w:rPr>
          <w:rFonts w:ascii="Arial" w:hAnsi="Arial" w:cs="Arial"/>
          <w:sz w:val="22"/>
          <w:szCs w:val="22"/>
        </w:rPr>
        <w:t xml:space="preserve"> Payment:  The lump sum payment for this Item </w:t>
      </w:r>
      <w:r w:rsidR="00384AC1" w:rsidRPr="00141B46">
        <w:rPr>
          <w:rFonts w:ascii="Arial" w:hAnsi="Arial" w:cs="Arial"/>
          <w:sz w:val="22"/>
          <w:szCs w:val="22"/>
        </w:rPr>
        <w:t>shall</w:t>
      </w:r>
      <w:r w:rsidR="00B9049F" w:rsidRPr="00141B46">
        <w:rPr>
          <w:rFonts w:ascii="Arial" w:hAnsi="Arial" w:cs="Arial"/>
          <w:sz w:val="22"/>
          <w:szCs w:val="22"/>
        </w:rPr>
        <w:t xml:space="preserve"> be full compensation for all labor, materials, equipment, tools and incidentals required to complete post construction CCTV inspection of the pipe, including laterals.  Payment </w:t>
      </w:r>
      <w:r w:rsidR="00384AC1" w:rsidRPr="00141B46">
        <w:rPr>
          <w:rFonts w:ascii="Arial" w:hAnsi="Arial" w:cs="Arial"/>
          <w:sz w:val="22"/>
          <w:szCs w:val="22"/>
        </w:rPr>
        <w:t>shall</w:t>
      </w:r>
      <w:r w:rsidR="00B9049F" w:rsidRPr="00141B46">
        <w:rPr>
          <w:rFonts w:ascii="Arial" w:hAnsi="Arial" w:cs="Arial"/>
          <w:sz w:val="22"/>
          <w:szCs w:val="22"/>
        </w:rPr>
        <w:t xml:space="preserve"> be made upon receipt of acceptable Post Construction Inspection of all Work. </w:t>
      </w:r>
      <w:r w:rsidR="00832E1E" w:rsidRPr="00141B46">
        <w:rPr>
          <w:rFonts w:ascii="Arial" w:hAnsi="Arial" w:cs="Arial"/>
          <w:sz w:val="22"/>
          <w:szCs w:val="22"/>
        </w:rPr>
        <w:br/>
      </w:r>
    </w:p>
    <w:p w14:paraId="212C05FC" w14:textId="77777777" w:rsidR="00B9049F" w:rsidRPr="00384AC1" w:rsidRDefault="00832E1E" w:rsidP="008D1AA1">
      <w:pPr>
        <w:pStyle w:val="listletterA"/>
        <w:numPr>
          <w:ilvl w:val="0"/>
          <w:numId w:val="0"/>
        </w:numPr>
        <w:tabs>
          <w:tab w:val="clear" w:pos="249"/>
          <w:tab w:val="clear" w:pos="1248"/>
          <w:tab w:val="left" w:pos="0"/>
          <w:tab w:val="left" w:pos="720"/>
        </w:tabs>
        <w:jc w:val="left"/>
        <w:rPr>
          <w:rFonts w:ascii="Arial" w:hAnsi="Arial" w:cs="Arial"/>
          <w:sz w:val="22"/>
          <w:szCs w:val="22"/>
        </w:rPr>
      </w:pPr>
      <w:r>
        <w:rPr>
          <w:rFonts w:ascii="Arial" w:hAnsi="Arial" w:cs="Arial"/>
          <w:sz w:val="22"/>
          <w:szCs w:val="22"/>
        </w:rPr>
        <w:t>4.10</w:t>
      </w:r>
      <w:r>
        <w:rPr>
          <w:rFonts w:ascii="Arial" w:hAnsi="Arial" w:cs="Arial"/>
          <w:sz w:val="22"/>
          <w:szCs w:val="22"/>
        </w:rPr>
        <w:tab/>
      </w:r>
      <w:r w:rsidRPr="00384AC1">
        <w:rPr>
          <w:rFonts w:ascii="Arial" w:hAnsi="Arial" w:cs="Arial"/>
          <w:sz w:val="22"/>
          <w:szCs w:val="22"/>
        </w:rPr>
        <w:t>WARRANTY TESTING</w:t>
      </w:r>
      <w:r w:rsidR="0009719A">
        <w:rPr>
          <w:rFonts w:ascii="Arial" w:hAnsi="Arial" w:cs="Arial"/>
          <w:sz w:val="22"/>
          <w:szCs w:val="22"/>
        </w:rPr>
        <w:t xml:space="preserve"> OF</w:t>
      </w:r>
      <w:r w:rsidR="00B171E0">
        <w:rPr>
          <w:rFonts w:ascii="Arial" w:hAnsi="Arial" w:cs="Arial"/>
          <w:sz w:val="22"/>
          <w:szCs w:val="22"/>
        </w:rPr>
        <w:t xml:space="preserve"> PIPE JOINTS</w:t>
      </w:r>
      <w:r>
        <w:rPr>
          <w:rFonts w:ascii="Arial" w:hAnsi="Arial" w:cs="Arial"/>
          <w:sz w:val="22"/>
          <w:szCs w:val="22"/>
        </w:rPr>
        <w:br/>
      </w:r>
    </w:p>
    <w:p w14:paraId="212C05FD" w14:textId="77777777" w:rsidR="00B9049F" w:rsidRPr="00141B46" w:rsidRDefault="00B9049F" w:rsidP="008E483A">
      <w:pPr>
        <w:pStyle w:val="listletterA"/>
        <w:numPr>
          <w:ilvl w:val="0"/>
          <w:numId w:val="42"/>
        </w:numPr>
        <w:ind w:hanging="318"/>
        <w:jc w:val="left"/>
        <w:rPr>
          <w:rFonts w:ascii="Arial" w:hAnsi="Arial" w:cs="Arial"/>
          <w:sz w:val="22"/>
        </w:rPr>
      </w:pPr>
      <w:r w:rsidRPr="00141B46">
        <w:rPr>
          <w:rFonts w:ascii="Arial" w:hAnsi="Arial" w:cs="Arial"/>
          <w:sz w:val="22"/>
        </w:rPr>
        <w:t xml:space="preserve">Measurement:  The </w:t>
      </w:r>
      <w:r w:rsidR="002C7601" w:rsidRPr="00141B46">
        <w:rPr>
          <w:rFonts w:ascii="Arial" w:hAnsi="Arial" w:cs="Arial"/>
          <w:sz w:val="22"/>
        </w:rPr>
        <w:t xml:space="preserve">unit price </w:t>
      </w:r>
      <w:r w:rsidRPr="00141B46">
        <w:rPr>
          <w:rFonts w:ascii="Arial" w:hAnsi="Arial" w:cs="Arial"/>
          <w:sz w:val="22"/>
        </w:rPr>
        <w:t xml:space="preserve">payment for this Item </w:t>
      </w:r>
      <w:r w:rsidR="00384AC1" w:rsidRPr="00141B46">
        <w:rPr>
          <w:rFonts w:ascii="Arial" w:hAnsi="Arial" w:cs="Arial"/>
          <w:sz w:val="22"/>
        </w:rPr>
        <w:t>shall</w:t>
      </w:r>
      <w:r w:rsidRPr="00141B46">
        <w:rPr>
          <w:rFonts w:ascii="Arial" w:hAnsi="Arial" w:cs="Arial"/>
          <w:sz w:val="22"/>
        </w:rPr>
        <w:t xml:space="preserve"> be full compensation for providing all required warranty testing of pipe joints.  </w:t>
      </w:r>
    </w:p>
    <w:p w14:paraId="212C05FE" w14:textId="77777777" w:rsidR="0099157B" w:rsidRPr="00B171E0" w:rsidRDefault="00B9049F" w:rsidP="00B171E0">
      <w:pPr>
        <w:pStyle w:val="listletterA"/>
        <w:ind w:hanging="318"/>
        <w:jc w:val="left"/>
        <w:rPr>
          <w:rFonts w:ascii="Arial" w:hAnsi="Arial" w:cs="Arial"/>
          <w:sz w:val="22"/>
        </w:rPr>
      </w:pPr>
      <w:r w:rsidRPr="00007A05">
        <w:rPr>
          <w:rFonts w:ascii="Arial" w:hAnsi="Arial" w:cs="Arial"/>
          <w:sz w:val="22"/>
        </w:rPr>
        <w:t xml:space="preserve">Payment:  The </w:t>
      </w:r>
      <w:r w:rsidR="002C7601" w:rsidRPr="00007A05">
        <w:rPr>
          <w:rFonts w:ascii="Arial" w:hAnsi="Arial" w:cs="Arial"/>
          <w:sz w:val="22"/>
        </w:rPr>
        <w:t xml:space="preserve">unit </w:t>
      </w:r>
      <w:r w:rsidRPr="00007A05">
        <w:rPr>
          <w:rFonts w:ascii="Arial" w:hAnsi="Arial" w:cs="Arial"/>
          <w:sz w:val="22"/>
        </w:rPr>
        <w:t xml:space="preserve">price for this </w:t>
      </w:r>
      <w:r w:rsidR="002C7601" w:rsidRPr="00007A05">
        <w:rPr>
          <w:rFonts w:ascii="Arial" w:hAnsi="Arial" w:cs="Arial"/>
          <w:sz w:val="22"/>
        </w:rPr>
        <w:t>I</w:t>
      </w:r>
      <w:r w:rsidRPr="00007A05">
        <w:rPr>
          <w:rFonts w:ascii="Arial" w:hAnsi="Arial" w:cs="Arial"/>
          <w:sz w:val="22"/>
        </w:rPr>
        <w:t xml:space="preserve">tem </w:t>
      </w:r>
      <w:r w:rsidR="00384AC1" w:rsidRPr="00007A05">
        <w:rPr>
          <w:rFonts w:ascii="Arial" w:hAnsi="Arial" w:cs="Arial"/>
          <w:sz w:val="22"/>
        </w:rPr>
        <w:t>shall</w:t>
      </w:r>
      <w:r w:rsidRPr="00007A05">
        <w:rPr>
          <w:rFonts w:ascii="Arial" w:hAnsi="Arial" w:cs="Arial"/>
          <w:sz w:val="22"/>
        </w:rPr>
        <w:t xml:space="preserve"> be full compensation for providing all labor, materials, equipment, tools, and incidentals for all aspects of </w:t>
      </w:r>
      <w:r w:rsidR="00AA39F5" w:rsidRPr="00007A05">
        <w:rPr>
          <w:rFonts w:ascii="Arial" w:hAnsi="Arial" w:cs="Arial"/>
          <w:sz w:val="22"/>
        </w:rPr>
        <w:t xml:space="preserve">CCTV inspection, </w:t>
      </w:r>
      <w:r w:rsidRPr="00007A05">
        <w:rPr>
          <w:rFonts w:ascii="Arial" w:hAnsi="Arial" w:cs="Arial"/>
          <w:sz w:val="22"/>
        </w:rPr>
        <w:t>re-testing</w:t>
      </w:r>
      <w:r w:rsidR="002C7601" w:rsidRPr="00007A05">
        <w:rPr>
          <w:rFonts w:ascii="Arial" w:hAnsi="Arial" w:cs="Arial"/>
          <w:sz w:val="22"/>
        </w:rPr>
        <w:t xml:space="preserve"> and </w:t>
      </w:r>
      <w:r w:rsidRPr="00007A05">
        <w:rPr>
          <w:rFonts w:ascii="Arial" w:hAnsi="Arial" w:cs="Arial"/>
          <w:sz w:val="22"/>
        </w:rPr>
        <w:t>sealing pipe joints</w:t>
      </w:r>
      <w:r w:rsidR="004635F2">
        <w:rPr>
          <w:rFonts w:ascii="Arial" w:hAnsi="Arial" w:cs="Arial"/>
          <w:sz w:val="22"/>
        </w:rPr>
        <w:t xml:space="preserve"> </w:t>
      </w:r>
      <w:r w:rsidRPr="00007A05">
        <w:rPr>
          <w:rFonts w:ascii="Arial" w:hAnsi="Arial" w:cs="Arial"/>
          <w:sz w:val="22"/>
        </w:rPr>
        <w:t>that fail the warranty testing as specified</w:t>
      </w:r>
      <w:r w:rsidR="002C7601" w:rsidRPr="00007A05">
        <w:rPr>
          <w:rFonts w:ascii="Arial" w:hAnsi="Arial" w:cs="Arial"/>
          <w:sz w:val="22"/>
        </w:rPr>
        <w:t>.</w:t>
      </w:r>
      <w:r w:rsidRPr="00007A05">
        <w:rPr>
          <w:rFonts w:ascii="Arial" w:hAnsi="Arial" w:cs="Arial"/>
          <w:sz w:val="22"/>
        </w:rPr>
        <w:t xml:space="preserve">  No additional compensation </w:t>
      </w:r>
      <w:r w:rsidR="00384AC1" w:rsidRPr="00007A05">
        <w:rPr>
          <w:rFonts w:ascii="Arial" w:hAnsi="Arial" w:cs="Arial"/>
          <w:sz w:val="22"/>
        </w:rPr>
        <w:t>shall</w:t>
      </w:r>
      <w:r w:rsidRPr="00007A05">
        <w:rPr>
          <w:rFonts w:ascii="Arial" w:hAnsi="Arial" w:cs="Arial"/>
          <w:sz w:val="22"/>
        </w:rPr>
        <w:t xml:space="preserve"> be provided for repairs and post-repair inspections completed during the warranty period. </w:t>
      </w:r>
      <w:r w:rsidR="00007A05">
        <w:rPr>
          <w:rFonts w:ascii="Arial" w:hAnsi="Arial" w:cs="Arial"/>
          <w:sz w:val="22"/>
        </w:rPr>
        <w:br/>
      </w:r>
    </w:p>
    <w:p w14:paraId="212C05FF" w14:textId="77777777" w:rsidR="008A0A4A" w:rsidRPr="00384AC1" w:rsidRDefault="00B171E0" w:rsidP="005A50D9">
      <w:pPr>
        <w:pStyle w:val="listletterA"/>
        <w:numPr>
          <w:ilvl w:val="0"/>
          <w:numId w:val="0"/>
        </w:numPr>
        <w:tabs>
          <w:tab w:val="clear" w:pos="249"/>
          <w:tab w:val="clear" w:pos="1248"/>
          <w:tab w:val="left" w:pos="0"/>
          <w:tab w:val="left" w:pos="720"/>
        </w:tabs>
        <w:jc w:val="left"/>
        <w:rPr>
          <w:rFonts w:ascii="Arial" w:hAnsi="Arial" w:cs="Arial"/>
          <w:sz w:val="22"/>
          <w:szCs w:val="22"/>
        </w:rPr>
      </w:pPr>
      <w:r>
        <w:rPr>
          <w:rFonts w:ascii="Arial" w:hAnsi="Arial" w:cs="Arial"/>
          <w:sz w:val="22"/>
          <w:szCs w:val="22"/>
        </w:rPr>
        <w:t>4.11</w:t>
      </w:r>
      <w:r w:rsidR="00C1541B">
        <w:rPr>
          <w:rFonts w:ascii="Arial" w:hAnsi="Arial" w:cs="Arial"/>
          <w:sz w:val="22"/>
          <w:szCs w:val="22"/>
        </w:rPr>
        <w:tab/>
      </w:r>
      <w:r w:rsidR="005A50D9">
        <w:rPr>
          <w:rFonts w:ascii="Arial" w:hAnsi="Arial" w:cs="Arial"/>
          <w:sz w:val="22"/>
          <w:szCs w:val="22"/>
        </w:rPr>
        <w:t xml:space="preserve">SUPPLEMENTAL </w:t>
      </w:r>
      <w:r w:rsidR="00C1541B" w:rsidRPr="00384AC1">
        <w:rPr>
          <w:rFonts w:ascii="Arial" w:hAnsi="Arial" w:cs="Arial"/>
          <w:sz w:val="22"/>
          <w:szCs w:val="22"/>
        </w:rPr>
        <w:t xml:space="preserve">GROUT </w:t>
      </w:r>
      <w:r w:rsidR="005A50D9">
        <w:rPr>
          <w:rFonts w:ascii="Arial" w:hAnsi="Arial" w:cs="Arial"/>
          <w:sz w:val="22"/>
          <w:szCs w:val="22"/>
        </w:rPr>
        <w:t>UNIT PRICING</w:t>
      </w:r>
      <w:r w:rsidR="00C1541B">
        <w:rPr>
          <w:rFonts w:ascii="Arial" w:hAnsi="Arial" w:cs="Arial"/>
          <w:sz w:val="22"/>
          <w:szCs w:val="22"/>
        </w:rPr>
        <w:br/>
      </w:r>
    </w:p>
    <w:p w14:paraId="212C0600" w14:textId="77777777" w:rsidR="008A0A4A" w:rsidRPr="00141B46" w:rsidRDefault="008A0A4A" w:rsidP="008E483A">
      <w:pPr>
        <w:pStyle w:val="listletterA"/>
        <w:numPr>
          <w:ilvl w:val="0"/>
          <w:numId w:val="45"/>
        </w:numPr>
        <w:ind w:hanging="318"/>
        <w:jc w:val="left"/>
        <w:rPr>
          <w:rFonts w:ascii="Arial" w:hAnsi="Arial" w:cs="Arial"/>
          <w:sz w:val="22"/>
          <w:szCs w:val="22"/>
        </w:rPr>
      </w:pPr>
      <w:r w:rsidRPr="00141B46">
        <w:rPr>
          <w:rFonts w:ascii="Arial" w:hAnsi="Arial" w:cs="Arial"/>
          <w:sz w:val="22"/>
          <w:szCs w:val="22"/>
        </w:rPr>
        <w:t xml:space="preserve">Measurement:  The quantity for this Item </w:t>
      </w:r>
      <w:r w:rsidR="00384AC1" w:rsidRPr="00141B46">
        <w:rPr>
          <w:rFonts w:ascii="Arial" w:hAnsi="Arial" w:cs="Arial"/>
          <w:sz w:val="22"/>
          <w:szCs w:val="22"/>
        </w:rPr>
        <w:t>shall</w:t>
      </w:r>
      <w:r w:rsidRPr="00141B46">
        <w:rPr>
          <w:rFonts w:ascii="Arial" w:hAnsi="Arial" w:cs="Arial"/>
          <w:sz w:val="22"/>
          <w:szCs w:val="22"/>
        </w:rPr>
        <w:t xml:space="preserve"> be the number of gallons of grout used for sealing mainline sewer pipe joints.</w:t>
      </w:r>
    </w:p>
    <w:p w14:paraId="212C0601" w14:textId="77777777" w:rsidR="008A0A4A" w:rsidRPr="00C1541B" w:rsidRDefault="008A0A4A" w:rsidP="000E3744">
      <w:pPr>
        <w:pStyle w:val="listletterA"/>
        <w:ind w:hanging="318"/>
        <w:jc w:val="left"/>
        <w:rPr>
          <w:rFonts w:ascii="Arial" w:hAnsi="Arial" w:cs="Arial"/>
          <w:sz w:val="22"/>
          <w:szCs w:val="22"/>
        </w:rPr>
      </w:pPr>
      <w:r w:rsidRPr="00C1541B">
        <w:rPr>
          <w:rFonts w:ascii="Arial" w:hAnsi="Arial" w:cs="Arial"/>
          <w:sz w:val="22"/>
          <w:szCs w:val="22"/>
        </w:rPr>
        <w:t xml:space="preserve">Payment:  The unit price for this Item </w:t>
      </w:r>
      <w:r w:rsidR="00384AC1" w:rsidRPr="00C1541B">
        <w:rPr>
          <w:rFonts w:ascii="Arial" w:hAnsi="Arial" w:cs="Arial"/>
          <w:sz w:val="22"/>
          <w:szCs w:val="22"/>
        </w:rPr>
        <w:t>shall</w:t>
      </w:r>
      <w:r w:rsidRPr="00C1541B">
        <w:rPr>
          <w:rFonts w:ascii="Arial" w:hAnsi="Arial" w:cs="Arial"/>
          <w:sz w:val="22"/>
          <w:szCs w:val="22"/>
        </w:rPr>
        <w:t xml:space="preserve"> be full compensation for providing all labor, materials, equipment, tools, and incident</w:t>
      </w:r>
      <w:r w:rsidR="007C3494" w:rsidRPr="00C1541B">
        <w:rPr>
          <w:rFonts w:ascii="Arial" w:hAnsi="Arial" w:cs="Arial"/>
          <w:sz w:val="22"/>
          <w:szCs w:val="22"/>
        </w:rPr>
        <w:t>als not included in Items C, D and</w:t>
      </w:r>
      <w:r w:rsidRPr="00C1541B">
        <w:rPr>
          <w:rFonts w:ascii="Arial" w:hAnsi="Arial" w:cs="Arial"/>
          <w:sz w:val="22"/>
          <w:szCs w:val="22"/>
        </w:rPr>
        <w:t xml:space="preserve"> F required for all aspects of sealing mainline sewer pipe joints.  The payment per gallon of grout installed has been fixed by </w:t>
      </w:r>
      <w:r w:rsidR="003E4B52" w:rsidRPr="00C1541B">
        <w:rPr>
          <w:rFonts w:ascii="Arial" w:hAnsi="Arial" w:cs="Arial"/>
          <w:sz w:val="22"/>
          <w:szCs w:val="22"/>
        </w:rPr>
        <w:t>the Owner</w:t>
      </w:r>
      <w:r w:rsidRPr="00C1541B">
        <w:rPr>
          <w:rFonts w:ascii="Arial" w:hAnsi="Arial" w:cs="Arial"/>
          <w:sz w:val="22"/>
          <w:szCs w:val="22"/>
        </w:rPr>
        <w:t xml:space="preserve"> and is shown on the Schedule of Prices. </w:t>
      </w:r>
    </w:p>
    <w:p w14:paraId="212C0602" w14:textId="77777777" w:rsidR="008A0A4A" w:rsidRDefault="003E4B52" w:rsidP="000E3744">
      <w:pPr>
        <w:pStyle w:val="listletterA"/>
        <w:ind w:hanging="318"/>
        <w:jc w:val="left"/>
        <w:rPr>
          <w:rFonts w:ascii="Arial" w:hAnsi="Arial" w:cs="Arial"/>
          <w:sz w:val="22"/>
          <w:szCs w:val="22"/>
        </w:rPr>
      </w:pPr>
      <w:r w:rsidRPr="00C1541B">
        <w:rPr>
          <w:rFonts w:ascii="Arial" w:hAnsi="Arial" w:cs="Arial"/>
          <w:sz w:val="22"/>
          <w:szCs w:val="22"/>
        </w:rPr>
        <w:t xml:space="preserve">The </w:t>
      </w:r>
      <w:r w:rsidR="008A0A4A" w:rsidRPr="00C1541B">
        <w:rPr>
          <w:rFonts w:ascii="Arial" w:hAnsi="Arial" w:cs="Arial"/>
          <w:sz w:val="22"/>
          <w:szCs w:val="22"/>
        </w:rPr>
        <w:t xml:space="preserve">Owner </w:t>
      </w:r>
      <w:r w:rsidR="00384AC1" w:rsidRPr="00C1541B">
        <w:rPr>
          <w:rFonts w:ascii="Arial" w:hAnsi="Arial" w:cs="Arial"/>
          <w:sz w:val="22"/>
          <w:szCs w:val="22"/>
        </w:rPr>
        <w:t>shall</w:t>
      </w:r>
      <w:r w:rsidR="008A0A4A" w:rsidRPr="00C1541B">
        <w:rPr>
          <w:rFonts w:ascii="Arial" w:hAnsi="Arial" w:cs="Arial"/>
          <w:sz w:val="22"/>
          <w:szCs w:val="22"/>
        </w:rPr>
        <w:t xml:space="preserve"> establish total gallons estimated for the bid with a stipulated unit price for each gallon.  Acknowledging that all joints </w:t>
      </w:r>
      <w:r w:rsidR="00384AC1" w:rsidRPr="00C1541B">
        <w:rPr>
          <w:rFonts w:ascii="Arial" w:hAnsi="Arial" w:cs="Arial"/>
          <w:sz w:val="22"/>
          <w:szCs w:val="22"/>
        </w:rPr>
        <w:t>shall</w:t>
      </w:r>
      <w:r w:rsidR="008A0A4A" w:rsidRPr="00C1541B">
        <w:rPr>
          <w:rFonts w:ascii="Arial" w:hAnsi="Arial" w:cs="Arial"/>
          <w:sz w:val="22"/>
          <w:szCs w:val="22"/>
        </w:rPr>
        <w:t xml:space="preserve"> not fail the air test, using </w:t>
      </w:r>
      <w:r w:rsidRPr="00C1541B">
        <w:rPr>
          <w:rFonts w:ascii="Arial" w:hAnsi="Arial" w:cs="Arial"/>
          <w:sz w:val="22"/>
          <w:szCs w:val="22"/>
        </w:rPr>
        <w:t>one quarter (</w:t>
      </w:r>
      <w:r w:rsidR="008A0A4A" w:rsidRPr="00C1541B">
        <w:rPr>
          <w:rFonts w:ascii="Arial" w:hAnsi="Arial" w:cs="Arial"/>
          <w:sz w:val="22"/>
          <w:szCs w:val="22"/>
        </w:rPr>
        <w:t>.25</w:t>
      </w:r>
      <w:r w:rsidRPr="00C1541B">
        <w:rPr>
          <w:rFonts w:ascii="Arial" w:hAnsi="Arial" w:cs="Arial"/>
          <w:sz w:val="22"/>
          <w:szCs w:val="22"/>
        </w:rPr>
        <w:t xml:space="preserve">) </w:t>
      </w:r>
      <w:r w:rsidR="008A0A4A" w:rsidRPr="00C1541B">
        <w:rPr>
          <w:rFonts w:ascii="Arial" w:hAnsi="Arial" w:cs="Arial"/>
          <w:sz w:val="22"/>
          <w:szCs w:val="22"/>
        </w:rPr>
        <w:t xml:space="preserve">gallon/inch diameter times the total number of joints should give the owner an effective and realistic measure of units for grout at a pre-determined </w:t>
      </w:r>
      <w:r w:rsidRPr="00C1541B">
        <w:rPr>
          <w:rFonts w:ascii="Arial" w:hAnsi="Arial" w:cs="Arial"/>
          <w:sz w:val="22"/>
          <w:szCs w:val="22"/>
        </w:rPr>
        <w:t>unit price. Consult with grout M</w:t>
      </w:r>
      <w:r w:rsidR="008A0A4A" w:rsidRPr="00C1541B">
        <w:rPr>
          <w:rFonts w:ascii="Arial" w:hAnsi="Arial" w:cs="Arial"/>
          <w:sz w:val="22"/>
          <w:szCs w:val="22"/>
        </w:rPr>
        <w:t>anufacturer at time of bid</w:t>
      </w:r>
      <w:r w:rsidRPr="00C1541B">
        <w:rPr>
          <w:rFonts w:ascii="Arial" w:hAnsi="Arial" w:cs="Arial"/>
          <w:sz w:val="22"/>
          <w:szCs w:val="22"/>
        </w:rPr>
        <w:t xml:space="preserve"> for more information</w:t>
      </w:r>
      <w:r w:rsidR="008A0A4A" w:rsidRPr="00C1541B">
        <w:rPr>
          <w:rFonts w:ascii="Arial" w:hAnsi="Arial" w:cs="Arial"/>
          <w:sz w:val="22"/>
          <w:szCs w:val="22"/>
        </w:rPr>
        <w:t>.</w:t>
      </w:r>
    </w:p>
    <w:p w14:paraId="212C0603" w14:textId="77777777" w:rsidR="001728E7" w:rsidRDefault="001728E7" w:rsidP="001728E7">
      <w:pPr>
        <w:pStyle w:val="listletterA"/>
        <w:numPr>
          <w:ilvl w:val="0"/>
          <w:numId w:val="0"/>
        </w:numPr>
        <w:ind w:left="744" w:hanging="495"/>
        <w:rPr>
          <w:rFonts w:ascii="Arial" w:hAnsi="Arial" w:cs="Arial"/>
          <w:sz w:val="22"/>
          <w:szCs w:val="22"/>
        </w:rPr>
      </w:pPr>
    </w:p>
    <w:p w14:paraId="212C0604" w14:textId="77777777" w:rsidR="001728E7" w:rsidRPr="005A50D9" w:rsidRDefault="001728E7" w:rsidP="001728E7">
      <w:pPr>
        <w:pStyle w:val="listletterA"/>
        <w:numPr>
          <w:ilvl w:val="0"/>
          <w:numId w:val="0"/>
        </w:numPr>
        <w:ind w:left="744" w:hanging="495"/>
        <w:jc w:val="center"/>
        <w:rPr>
          <w:rFonts w:ascii="Arial" w:hAnsi="Arial" w:cs="Arial"/>
          <w:b/>
          <w:sz w:val="22"/>
          <w:szCs w:val="22"/>
        </w:rPr>
      </w:pPr>
      <w:r w:rsidRPr="005A50D9">
        <w:rPr>
          <w:rFonts w:ascii="Arial" w:hAnsi="Arial" w:cs="Arial"/>
          <w:b/>
          <w:sz w:val="22"/>
          <w:szCs w:val="22"/>
        </w:rPr>
        <w:t>END OF SECTION</w:t>
      </w:r>
    </w:p>
    <w:p w14:paraId="212C0605" w14:textId="77777777" w:rsidR="00B9049F" w:rsidRDefault="004C6DB8" w:rsidP="00572647">
      <w:pPr>
        <w:pStyle w:val="Header"/>
        <w:tabs>
          <w:tab w:val="clear" w:pos="8640"/>
          <w:tab w:val="left" w:pos="630"/>
          <w:tab w:val="left" w:pos="4860"/>
          <w:tab w:val="right" w:pos="9000"/>
        </w:tabs>
        <w:ind w:right="-270"/>
        <w:jc w:val="center"/>
        <w:rPr>
          <w:b/>
          <w:sz w:val="28"/>
          <w:szCs w:val="28"/>
        </w:rPr>
      </w:pPr>
      <w:r>
        <w:rPr>
          <w:sz w:val="28"/>
          <w:szCs w:val="28"/>
        </w:rPr>
        <w:br w:type="page"/>
      </w:r>
      <w:r w:rsidR="00EC2287" w:rsidRPr="00612631">
        <w:rPr>
          <w:b/>
          <w:sz w:val="28"/>
          <w:szCs w:val="28"/>
        </w:rPr>
        <w:t xml:space="preserve">Recommended </w:t>
      </w:r>
      <w:r w:rsidR="00C80FA0" w:rsidRPr="00612631">
        <w:rPr>
          <w:b/>
          <w:sz w:val="28"/>
          <w:szCs w:val="28"/>
        </w:rPr>
        <w:t>Payment Schedule</w:t>
      </w:r>
    </w:p>
    <w:p w14:paraId="212C0606" w14:textId="77777777" w:rsidR="00612631" w:rsidRPr="00612631" w:rsidRDefault="00612631" w:rsidP="00B9049F">
      <w:pPr>
        <w:pStyle w:val="Header"/>
        <w:jc w:val="center"/>
        <w:rPr>
          <w:b/>
          <w:sz w:val="28"/>
          <w:szCs w:val="28"/>
        </w:rPr>
      </w:pPr>
    </w:p>
    <w:tbl>
      <w:tblPr>
        <w:tblW w:w="0" w:type="auto"/>
        <w:jc w:val="center"/>
        <w:tblLook w:val="04A0" w:firstRow="1" w:lastRow="0" w:firstColumn="1" w:lastColumn="0" w:noHBand="0" w:noVBand="1"/>
      </w:tblPr>
      <w:tblGrid>
        <w:gridCol w:w="954"/>
        <w:gridCol w:w="1358"/>
        <w:gridCol w:w="2945"/>
        <w:gridCol w:w="968"/>
        <w:gridCol w:w="129"/>
        <w:gridCol w:w="620"/>
        <w:gridCol w:w="773"/>
        <w:gridCol w:w="710"/>
        <w:gridCol w:w="60"/>
        <w:gridCol w:w="737"/>
      </w:tblGrid>
      <w:tr w:rsidR="00F544FB" w14:paraId="212C060D" w14:textId="77777777" w:rsidTr="00572647">
        <w:trPr>
          <w:trHeight w:val="330"/>
          <w:jc w:val="center"/>
        </w:trPr>
        <w:tc>
          <w:tcPr>
            <w:tcW w:w="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2C0607" w14:textId="77777777" w:rsidR="00B9049F" w:rsidRPr="00612631" w:rsidRDefault="00B9049F" w:rsidP="00612631">
            <w:pPr>
              <w:jc w:val="center"/>
              <w:rPr>
                <w:b/>
                <w:color w:val="000000"/>
              </w:rPr>
            </w:pPr>
            <w:r w:rsidRPr="00612631">
              <w:rPr>
                <w:b/>
                <w:color w:val="000000"/>
              </w:rPr>
              <w:t>Item</w:t>
            </w:r>
          </w:p>
        </w:tc>
        <w:tc>
          <w:tcPr>
            <w:tcW w:w="4303" w:type="dxa"/>
            <w:gridSpan w:val="2"/>
            <w:tcBorders>
              <w:top w:val="single" w:sz="8" w:space="0" w:color="auto"/>
              <w:left w:val="nil"/>
              <w:bottom w:val="single" w:sz="8" w:space="0" w:color="auto"/>
              <w:right w:val="single" w:sz="4" w:space="0" w:color="auto"/>
            </w:tcBorders>
            <w:shd w:val="clear" w:color="auto" w:fill="auto"/>
            <w:noWrap/>
            <w:vAlign w:val="bottom"/>
            <w:hideMark/>
          </w:tcPr>
          <w:p w14:paraId="212C0608" w14:textId="77777777" w:rsidR="00B9049F" w:rsidRPr="00612631" w:rsidRDefault="00B9049F" w:rsidP="00612631">
            <w:pPr>
              <w:jc w:val="center"/>
              <w:rPr>
                <w:b/>
                <w:color w:val="000000"/>
              </w:rPr>
            </w:pPr>
            <w:r w:rsidRPr="00612631">
              <w:rPr>
                <w:b/>
                <w:color w:val="000000"/>
              </w:rPr>
              <w:t>Description</w:t>
            </w:r>
          </w:p>
        </w:tc>
        <w:tc>
          <w:tcPr>
            <w:tcW w:w="1097" w:type="dxa"/>
            <w:gridSpan w:val="2"/>
            <w:tcBorders>
              <w:top w:val="single" w:sz="8" w:space="0" w:color="auto"/>
              <w:left w:val="nil"/>
              <w:bottom w:val="single" w:sz="8" w:space="0" w:color="auto"/>
              <w:right w:val="single" w:sz="4" w:space="0" w:color="auto"/>
            </w:tcBorders>
            <w:shd w:val="clear" w:color="auto" w:fill="auto"/>
            <w:noWrap/>
            <w:vAlign w:val="bottom"/>
            <w:hideMark/>
          </w:tcPr>
          <w:p w14:paraId="212C0609" w14:textId="77777777" w:rsidR="00B9049F" w:rsidRPr="00612631" w:rsidRDefault="00612631" w:rsidP="00612631">
            <w:pPr>
              <w:jc w:val="center"/>
              <w:rPr>
                <w:b/>
                <w:color w:val="000000"/>
              </w:rPr>
            </w:pPr>
            <w:r>
              <w:rPr>
                <w:b/>
                <w:color w:val="000000"/>
              </w:rPr>
              <w:t>Qty.</w:t>
            </w:r>
          </w:p>
        </w:tc>
        <w:tc>
          <w:tcPr>
            <w:tcW w:w="1393" w:type="dxa"/>
            <w:gridSpan w:val="2"/>
            <w:tcBorders>
              <w:top w:val="single" w:sz="8" w:space="0" w:color="auto"/>
              <w:left w:val="nil"/>
              <w:bottom w:val="single" w:sz="8" w:space="0" w:color="auto"/>
              <w:right w:val="single" w:sz="4" w:space="0" w:color="auto"/>
            </w:tcBorders>
            <w:shd w:val="clear" w:color="auto" w:fill="auto"/>
            <w:noWrap/>
            <w:vAlign w:val="bottom"/>
            <w:hideMark/>
          </w:tcPr>
          <w:p w14:paraId="212C060A" w14:textId="77777777" w:rsidR="00B9049F" w:rsidRPr="00612631" w:rsidRDefault="00B9049F" w:rsidP="00612631">
            <w:pPr>
              <w:jc w:val="center"/>
              <w:rPr>
                <w:b/>
                <w:color w:val="000000"/>
              </w:rPr>
            </w:pPr>
            <w:r w:rsidRPr="00612631">
              <w:rPr>
                <w:b/>
                <w:color w:val="000000"/>
              </w:rPr>
              <w:t>Unit</w:t>
            </w:r>
          </w:p>
        </w:tc>
        <w:tc>
          <w:tcPr>
            <w:tcW w:w="710" w:type="dxa"/>
            <w:tcBorders>
              <w:top w:val="single" w:sz="8" w:space="0" w:color="auto"/>
              <w:left w:val="nil"/>
              <w:bottom w:val="single" w:sz="8" w:space="0" w:color="auto"/>
              <w:right w:val="single" w:sz="4" w:space="0" w:color="auto"/>
            </w:tcBorders>
            <w:shd w:val="clear" w:color="auto" w:fill="auto"/>
            <w:noWrap/>
            <w:vAlign w:val="bottom"/>
            <w:hideMark/>
          </w:tcPr>
          <w:p w14:paraId="212C060B" w14:textId="77777777" w:rsidR="00B9049F" w:rsidRPr="00612631" w:rsidRDefault="00B9049F" w:rsidP="00612631">
            <w:pPr>
              <w:jc w:val="center"/>
              <w:rPr>
                <w:b/>
                <w:color w:val="000000"/>
                <w:sz w:val="22"/>
                <w:szCs w:val="22"/>
              </w:rPr>
            </w:pPr>
            <w:r w:rsidRPr="00612631">
              <w:rPr>
                <w:b/>
                <w:color w:val="000000"/>
                <w:sz w:val="22"/>
                <w:szCs w:val="22"/>
              </w:rPr>
              <w:t>Unit Price</w:t>
            </w:r>
          </w:p>
        </w:tc>
        <w:tc>
          <w:tcPr>
            <w:tcW w:w="797" w:type="dxa"/>
            <w:gridSpan w:val="2"/>
            <w:tcBorders>
              <w:top w:val="single" w:sz="8" w:space="0" w:color="auto"/>
              <w:left w:val="nil"/>
              <w:bottom w:val="single" w:sz="8" w:space="0" w:color="auto"/>
              <w:right w:val="single" w:sz="8" w:space="0" w:color="auto"/>
            </w:tcBorders>
            <w:shd w:val="clear" w:color="auto" w:fill="auto"/>
            <w:noWrap/>
            <w:vAlign w:val="bottom"/>
            <w:hideMark/>
          </w:tcPr>
          <w:p w14:paraId="212C060C" w14:textId="77777777" w:rsidR="00B9049F" w:rsidRPr="00612631" w:rsidRDefault="00B9049F" w:rsidP="00612631">
            <w:pPr>
              <w:jc w:val="center"/>
              <w:rPr>
                <w:b/>
                <w:color w:val="000000"/>
              </w:rPr>
            </w:pPr>
            <w:r w:rsidRPr="00612631">
              <w:rPr>
                <w:b/>
                <w:color w:val="000000"/>
              </w:rPr>
              <w:t>Total Price</w:t>
            </w:r>
          </w:p>
        </w:tc>
      </w:tr>
      <w:tr w:rsidR="00F544FB" w14:paraId="212C0614"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0E" w14:textId="77777777" w:rsidR="00B9049F" w:rsidRDefault="00B9049F" w:rsidP="00F6676B">
            <w:pPr>
              <w:jc w:val="center"/>
              <w:rPr>
                <w:color w:val="000000"/>
              </w:rPr>
            </w:pPr>
            <w:r>
              <w:rPr>
                <w:color w:val="000000"/>
              </w:rPr>
              <w:t>1</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212C060F" w14:textId="77777777" w:rsidR="00B9049F" w:rsidRDefault="003342BD" w:rsidP="003342BD">
            <w:pPr>
              <w:rPr>
                <w:color w:val="000000"/>
              </w:rPr>
            </w:pPr>
            <w:r>
              <w:rPr>
                <w:color w:val="000000"/>
              </w:rPr>
              <w:t>Pre CCTV &amp; cleaning of main lines including root removal</w:t>
            </w:r>
            <w:r>
              <w:rPr>
                <w:rStyle w:val="CommentReference"/>
              </w:rPr>
              <w:t xml:space="preserve"> </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212C0610"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212C0611" w14:textId="77777777" w:rsidR="00B9049F" w:rsidRDefault="00B9049F" w:rsidP="00B9049F">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vAlign w:val="bottom"/>
            <w:hideMark/>
          </w:tcPr>
          <w:p w14:paraId="212C0612"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13" w14:textId="77777777" w:rsidR="00B9049F" w:rsidRDefault="00B9049F" w:rsidP="00B9049F">
            <w:pPr>
              <w:rPr>
                <w:color w:val="000000"/>
              </w:rPr>
            </w:pPr>
            <w:r>
              <w:rPr>
                <w:color w:val="000000"/>
              </w:rPr>
              <w:t> </w:t>
            </w:r>
          </w:p>
        </w:tc>
      </w:tr>
      <w:tr w:rsidR="003342BD" w14:paraId="212C061B"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tcPr>
          <w:p w14:paraId="212C0615" w14:textId="77777777" w:rsidR="003342BD" w:rsidRDefault="003342BD" w:rsidP="00F6676B">
            <w:pPr>
              <w:jc w:val="center"/>
              <w:rPr>
                <w:color w:val="000000"/>
              </w:rPr>
            </w:pPr>
            <w:r>
              <w:rPr>
                <w:color w:val="000000"/>
              </w:rPr>
              <w:t>2</w:t>
            </w:r>
          </w:p>
        </w:tc>
        <w:tc>
          <w:tcPr>
            <w:tcW w:w="4303" w:type="dxa"/>
            <w:gridSpan w:val="2"/>
            <w:tcBorders>
              <w:top w:val="nil"/>
              <w:left w:val="nil"/>
              <w:bottom w:val="single" w:sz="4" w:space="0" w:color="auto"/>
              <w:right w:val="single" w:sz="4" w:space="0" w:color="auto"/>
            </w:tcBorders>
            <w:shd w:val="clear" w:color="auto" w:fill="auto"/>
            <w:noWrap/>
            <w:vAlign w:val="bottom"/>
          </w:tcPr>
          <w:p w14:paraId="212C0616" w14:textId="77777777" w:rsidR="003342BD" w:rsidRDefault="003342BD" w:rsidP="00B9049F">
            <w:pPr>
              <w:rPr>
                <w:color w:val="000000"/>
              </w:rPr>
            </w:pPr>
            <w:r>
              <w:rPr>
                <w:color w:val="000000"/>
              </w:rPr>
              <w:t>Reaming of Mineral Deposits in mainlines</w:t>
            </w:r>
          </w:p>
        </w:tc>
        <w:tc>
          <w:tcPr>
            <w:tcW w:w="1097" w:type="dxa"/>
            <w:gridSpan w:val="2"/>
            <w:tcBorders>
              <w:top w:val="nil"/>
              <w:left w:val="nil"/>
              <w:bottom w:val="single" w:sz="4" w:space="0" w:color="auto"/>
              <w:right w:val="single" w:sz="4" w:space="0" w:color="auto"/>
            </w:tcBorders>
            <w:shd w:val="clear" w:color="auto" w:fill="auto"/>
            <w:noWrap/>
            <w:vAlign w:val="bottom"/>
          </w:tcPr>
          <w:p w14:paraId="212C0617" w14:textId="77777777" w:rsidR="003342BD" w:rsidRDefault="003342BD"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tcPr>
          <w:p w14:paraId="212C0618" w14:textId="77777777" w:rsidR="003342BD" w:rsidRDefault="0029286E" w:rsidP="00B9049F">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vAlign w:val="bottom"/>
          </w:tcPr>
          <w:p w14:paraId="212C0619" w14:textId="77777777" w:rsidR="003342BD" w:rsidRDefault="003342BD" w:rsidP="00B9049F">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tcPr>
          <w:p w14:paraId="212C061A" w14:textId="77777777" w:rsidR="003342BD" w:rsidRDefault="003342BD" w:rsidP="00B9049F">
            <w:pPr>
              <w:rPr>
                <w:color w:val="000000"/>
              </w:rPr>
            </w:pPr>
          </w:p>
        </w:tc>
      </w:tr>
      <w:tr w:rsidR="00F544FB" w14:paraId="212C0622"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1C" w14:textId="77777777" w:rsidR="00241E61" w:rsidRDefault="00EB539D" w:rsidP="00F6676B">
            <w:pPr>
              <w:jc w:val="center"/>
              <w:rPr>
                <w:color w:val="000000"/>
              </w:rPr>
            </w:pPr>
            <w:r>
              <w:rPr>
                <w:color w:val="000000"/>
              </w:rPr>
              <w:t>3</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212C061D" w14:textId="77777777" w:rsidR="00241E61" w:rsidRDefault="00241E61" w:rsidP="00B9049F">
            <w:pPr>
              <w:rPr>
                <w:color w:val="000000"/>
              </w:rPr>
            </w:pPr>
            <w:r>
              <w:rPr>
                <w:color w:val="000000"/>
              </w:rPr>
              <w:t>Cutting of Protruding Taps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212C061E" w14:textId="77777777" w:rsidR="00241E61" w:rsidRDefault="00241E61"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212C061F" w14:textId="77777777" w:rsidR="00241E61" w:rsidRDefault="00CD4463" w:rsidP="00B9049F">
            <w:pPr>
              <w:rPr>
                <w:color w:val="000000"/>
              </w:rPr>
            </w:pPr>
            <w:r>
              <w:rPr>
                <w:color w:val="000000"/>
              </w:rPr>
              <w:t>Each</w:t>
            </w:r>
          </w:p>
        </w:tc>
        <w:tc>
          <w:tcPr>
            <w:tcW w:w="710" w:type="dxa"/>
            <w:tcBorders>
              <w:top w:val="nil"/>
              <w:left w:val="nil"/>
              <w:bottom w:val="single" w:sz="4" w:space="0" w:color="auto"/>
              <w:right w:val="single" w:sz="4" w:space="0" w:color="auto"/>
            </w:tcBorders>
            <w:shd w:val="clear" w:color="auto" w:fill="auto"/>
            <w:noWrap/>
            <w:vAlign w:val="bottom"/>
            <w:hideMark/>
          </w:tcPr>
          <w:p w14:paraId="212C0620" w14:textId="77777777" w:rsidR="00241E61" w:rsidRDefault="00241E61" w:rsidP="00B9049F">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21" w14:textId="77777777" w:rsidR="00241E61" w:rsidRDefault="00241E61" w:rsidP="00B9049F">
            <w:pPr>
              <w:rPr>
                <w:color w:val="000000"/>
              </w:rPr>
            </w:pPr>
          </w:p>
        </w:tc>
      </w:tr>
      <w:tr w:rsidR="00F544FB" w14:paraId="212C0629"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23" w14:textId="77777777" w:rsidR="00B9049F" w:rsidRDefault="00CD4463" w:rsidP="00F6676B">
            <w:pPr>
              <w:jc w:val="center"/>
              <w:rPr>
                <w:color w:val="000000"/>
              </w:rPr>
            </w:pPr>
            <w:r>
              <w:rPr>
                <w:color w:val="000000"/>
              </w:rPr>
              <w:t>4</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212C0624" w14:textId="77777777" w:rsidR="00B9049F" w:rsidRDefault="00B9049F" w:rsidP="00B9049F">
            <w:pPr>
              <w:rPr>
                <w:color w:val="000000"/>
              </w:rPr>
            </w:pPr>
            <w:r>
              <w:rPr>
                <w:color w:val="000000"/>
              </w:rPr>
              <w:t>Testing of 8"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212C0625"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212C0626"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212C0627"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28" w14:textId="77777777" w:rsidR="00B9049F" w:rsidRDefault="00B9049F" w:rsidP="00B9049F">
            <w:pPr>
              <w:rPr>
                <w:color w:val="000000"/>
              </w:rPr>
            </w:pPr>
            <w:r>
              <w:rPr>
                <w:color w:val="000000"/>
              </w:rPr>
              <w:t> </w:t>
            </w:r>
          </w:p>
        </w:tc>
      </w:tr>
      <w:tr w:rsidR="00F544FB" w14:paraId="212C0630"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2A" w14:textId="77777777" w:rsidR="00B9049F" w:rsidRDefault="00CD4463" w:rsidP="00F6676B">
            <w:pPr>
              <w:jc w:val="center"/>
              <w:rPr>
                <w:color w:val="000000"/>
              </w:rPr>
            </w:pPr>
            <w:r>
              <w:rPr>
                <w:color w:val="000000"/>
              </w:rPr>
              <w:t>5</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212C062B" w14:textId="77777777" w:rsidR="00B9049F" w:rsidRDefault="00B9049F" w:rsidP="00B9049F">
            <w:pPr>
              <w:rPr>
                <w:color w:val="000000"/>
              </w:rPr>
            </w:pPr>
            <w:r>
              <w:rPr>
                <w:color w:val="000000"/>
              </w:rPr>
              <w:t>Testing of 10"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212C062C"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212C062D"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212C062E"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2F" w14:textId="77777777" w:rsidR="00B9049F" w:rsidRDefault="00B9049F" w:rsidP="00B9049F">
            <w:pPr>
              <w:rPr>
                <w:color w:val="000000"/>
              </w:rPr>
            </w:pPr>
            <w:r>
              <w:rPr>
                <w:color w:val="000000"/>
              </w:rPr>
              <w:t> </w:t>
            </w:r>
          </w:p>
        </w:tc>
      </w:tr>
      <w:tr w:rsidR="00F544FB" w14:paraId="212C0637"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31" w14:textId="77777777" w:rsidR="00B9049F" w:rsidRDefault="00CD4463" w:rsidP="00F6676B">
            <w:pPr>
              <w:jc w:val="center"/>
              <w:rPr>
                <w:color w:val="000000"/>
              </w:rPr>
            </w:pPr>
            <w:r>
              <w:rPr>
                <w:color w:val="000000"/>
              </w:rPr>
              <w:t>6</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212C0632" w14:textId="77777777" w:rsidR="00B9049F" w:rsidRDefault="00B9049F" w:rsidP="00B9049F">
            <w:pPr>
              <w:rPr>
                <w:color w:val="000000"/>
              </w:rPr>
            </w:pPr>
            <w:r>
              <w:rPr>
                <w:color w:val="000000"/>
              </w:rPr>
              <w:t>Testing of 12"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212C0633"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212C0634"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212C0635"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36" w14:textId="77777777" w:rsidR="00B9049F" w:rsidRDefault="00B9049F" w:rsidP="00B9049F">
            <w:pPr>
              <w:rPr>
                <w:color w:val="000000"/>
              </w:rPr>
            </w:pPr>
            <w:r>
              <w:rPr>
                <w:color w:val="000000"/>
              </w:rPr>
              <w:t> </w:t>
            </w:r>
          </w:p>
        </w:tc>
      </w:tr>
      <w:tr w:rsidR="00F544FB" w14:paraId="212C063E"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38" w14:textId="77777777" w:rsidR="00B9049F" w:rsidRDefault="00CD4463" w:rsidP="00F6676B">
            <w:pPr>
              <w:jc w:val="center"/>
              <w:rPr>
                <w:color w:val="000000"/>
              </w:rPr>
            </w:pPr>
            <w:r>
              <w:rPr>
                <w:color w:val="000000"/>
              </w:rPr>
              <w:t>7</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212C0639" w14:textId="77777777" w:rsidR="00B9049F" w:rsidRDefault="00B9049F" w:rsidP="00B9049F">
            <w:pPr>
              <w:rPr>
                <w:color w:val="000000"/>
              </w:rPr>
            </w:pPr>
            <w:r>
              <w:rPr>
                <w:color w:val="000000"/>
              </w:rPr>
              <w:t>Grouting 8"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212C063A"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212C063B"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212C063C"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3D" w14:textId="77777777" w:rsidR="00B9049F" w:rsidRDefault="00B9049F" w:rsidP="00B9049F">
            <w:pPr>
              <w:rPr>
                <w:color w:val="000000"/>
              </w:rPr>
            </w:pPr>
            <w:r>
              <w:rPr>
                <w:color w:val="000000"/>
              </w:rPr>
              <w:t> </w:t>
            </w:r>
          </w:p>
        </w:tc>
      </w:tr>
      <w:tr w:rsidR="00F544FB" w14:paraId="212C0645"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3F" w14:textId="77777777" w:rsidR="00B9049F" w:rsidRDefault="00CD4463" w:rsidP="00F6676B">
            <w:pPr>
              <w:jc w:val="center"/>
              <w:rPr>
                <w:color w:val="000000"/>
              </w:rPr>
            </w:pPr>
            <w:r>
              <w:rPr>
                <w:color w:val="000000"/>
              </w:rPr>
              <w:t>8</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212C0640" w14:textId="77777777" w:rsidR="00B9049F" w:rsidRDefault="00B9049F" w:rsidP="00B9049F">
            <w:pPr>
              <w:rPr>
                <w:color w:val="000000"/>
              </w:rPr>
            </w:pPr>
            <w:r>
              <w:rPr>
                <w:color w:val="000000"/>
              </w:rPr>
              <w:t>Grouting 10"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212C0641"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212C0642"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212C0643"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44" w14:textId="77777777" w:rsidR="00B9049F" w:rsidRDefault="00B9049F" w:rsidP="00B9049F">
            <w:pPr>
              <w:rPr>
                <w:color w:val="000000"/>
              </w:rPr>
            </w:pPr>
            <w:r>
              <w:rPr>
                <w:color w:val="000000"/>
              </w:rPr>
              <w:t> </w:t>
            </w:r>
          </w:p>
        </w:tc>
      </w:tr>
      <w:tr w:rsidR="00F544FB" w14:paraId="212C064C"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46" w14:textId="77777777" w:rsidR="00B9049F" w:rsidRDefault="00CD4463" w:rsidP="00F6676B">
            <w:pPr>
              <w:jc w:val="center"/>
              <w:rPr>
                <w:color w:val="000000"/>
              </w:rPr>
            </w:pPr>
            <w:r>
              <w:rPr>
                <w:color w:val="000000"/>
              </w:rPr>
              <w:t>9</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212C0647" w14:textId="77777777" w:rsidR="00B9049F" w:rsidRDefault="00B9049F" w:rsidP="00B9049F">
            <w:pPr>
              <w:rPr>
                <w:color w:val="000000"/>
              </w:rPr>
            </w:pPr>
            <w:r>
              <w:rPr>
                <w:color w:val="000000"/>
              </w:rPr>
              <w:t>Grouting 12"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212C0648"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212C0649"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212C064A"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4B" w14:textId="77777777" w:rsidR="00B9049F" w:rsidRDefault="00B9049F" w:rsidP="00B9049F">
            <w:pPr>
              <w:rPr>
                <w:color w:val="000000"/>
              </w:rPr>
            </w:pPr>
            <w:r>
              <w:rPr>
                <w:color w:val="000000"/>
              </w:rPr>
              <w:t> </w:t>
            </w:r>
          </w:p>
        </w:tc>
      </w:tr>
      <w:tr w:rsidR="00F544FB" w14:paraId="212C0653"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4D" w14:textId="77777777" w:rsidR="00241E61" w:rsidRDefault="00783EB5" w:rsidP="00F6676B">
            <w:pPr>
              <w:jc w:val="center"/>
              <w:rPr>
                <w:color w:val="000000"/>
              </w:rPr>
            </w:pPr>
            <w:r>
              <w:rPr>
                <w:color w:val="000000"/>
              </w:rPr>
              <w:t>1</w:t>
            </w:r>
            <w:r w:rsidR="00306121">
              <w:rPr>
                <w:color w:val="000000"/>
              </w:rPr>
              <w:t>0</w:t>
            </w:r>
          </w:p>
        </w:tc>
        <w:tc>
          <w:tcPr>
            <w:tcW w:w="4303" w:type="dxa"/>
            <w:gridSpan w:val="2"/>
            <w:tcBorders>
              <w:top w:val="nil"/>
              <w:left w:val="nil"/>
              <w:bottom w:val="single" w:sz="4" w:space="0" w:color="auto"/>
              <w:right w:val="single" w:sz="4" w:space="0" w:color="auto"/>
            </w:tcBorders>
            <w:shd w:val="clear" w:color="auto" w:fill="auto"/>
            <w:noWrap/>
            <w:hideMark/>
          </w:tcPr>
          <w:p w14:paraId="212C064E" w14:textId="77777777" w:rsidR="00241E61" w:rsidRDefault="00241E61" w:rsidP="00C80FA0">
            <w:pPr>
              <w:rPr>
                <w:color w:val="000000"/>
              </w:rPr>
            </w:pPr>
            <w:r>
              <w:rPr>
                <w:color w:val="000000"/>
              </w:rPr>
              <w:t>Post construction CCTV inspection</w:t>
            </w:r>
          </w:p>
        </w:tc>
        <w:tc>
          <w:tcPr>
            <w:tcW w:w="1097" w:type="dxa"/>
            <w:gridSpan w:val="2"/>
            <w:tcBorders>
              <w:top w:val="nil"/>
              <w:left w:val="nil"/>
              <w:bottom w:val="single" w:sz="4" w:space="0" w:color="auto"/>
              <w:right w:val="single" w:sz="4" w:space="0" w:color="auto"/>
            </w:tcBorders>
            <w:shd w:val="clear" w:color="auto" w:fill="auto"/>
            <w:noWrap/>
            <w:hideMark/>
          </w:tcPr>
          <w:p w14:paraId="212C064F" w14:textId="77777777" w:rsidR="00241E61" w:rsidRDefault="00241E61" w:rsidP="00C80FA0">
            <w:pPr>
              <w:rPr>
                <w:color w:val="000000"/>
              </w:rPr>
            </w:pPr>
          </w:p>
        </w:tc>
        <w:tc>
          <w:tcPr>
            <w:tcW w:w="1393" w:type="dxa"/>
            <w:gridSpan w:val="2"/>
            <w:tcBorders>
              <w:top w:val="nil"/>
              <w:left w:val="nil"/>
              <w:bottom w:val="single" w:sz="4" w:space="0" w:color="auto"/>
              <w:right w:val="single" w:sz="4" w:space="0" w:color="auto"/>
            </w:tcBorders>
            <w:shd w:val="clear" w:color="auto" w:fill="auto"/>
            <w:noWrap/>
            <w:hideMark/>
          </w:tcPr>
          <w:p w14:paraId="212C0650" w14:textId="77777777" w:rsidR="00241E61" w:rsidRDefault="00241E61" w:rsidP="00C80FA0">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hideMark/>
          </w:tcPr>
          <w:p w14:paraId="212C0651" w14:textId="77777777" w:rsidR="00241E61" w:rsidRDefault="00241E61" w:rsidP="00C80FA0">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52" w14:textId="77777777" w:rsidR="00241E61" w:rsidRDefault="00241E61" w:rsidP="00B9049F">
            <w:pPr>
              <w:rPr>
                <w:color w:val="000000"/>
              </w:rPr>
            </w:pPr>
            <w:r>
              <w:rPr>
                <w:color w:val="000000"/>
              </w:rPr>
              <w:t> </w:t>
            </w:r>
          </w:p>
        </w:tc>
      </w:tr>
      <w:tr w:rsidR="00C34EA2" w14:paraId="212C065A"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212C0654" w14:textId="77777777" w:rsidR="00241E61" w:rsidRDefault="00306121" w:rsidP="00F6676B">
            <w:pPr>
              <w:jc w:val="center"/>
              <w:rPr>
                <w:color w:val="000000"/>
              </w:rPr>
            </w:pPr>
            <w:r>
              <w:rPr>
                <w:color w:val="000000"/>
              </w:rPr>
              <w:t>11</w:t>
            </w:r>
          </w:p>
        </w:tc>
        <w:tc>
          <w:tcPr>
            <w:tcW w:w="4303" w:type="dxa"/>
            <w:gridSpan w:val="2"/>
            <w:tcBorders>
              <w:top w:val="nil"/>
              <w:left w:val="nil"/>
              <w:bottom w:val="single" w:sz="4" w:space="0" w:color="auto"/>
              <w:right w:val="single" w:sz="4" w:space="0" w:color="auto"/>
            </w:tcBorders>
            <w:shd w:val="clear" w:color="auto" w:fill="auto"/>
            <w:noWrap/>
            <w:hideMark/>
          </w:tcPr>
          <w:p w14:paraId="212C0655" w14:textId="77777777" w:rsidR="00241E61" w:rsidRPr="008A0A4A" w:rsidRDefault="002C7601" w:rsidP="00783EB5">
            <w:pPr>
              <w:rPr>
                <w:color w:val="FF0000"/>
              </w:rPr>
            </w:pPr>
            <w:r>
              <w:rPr>
                <w:color w:val="FF0000"/>
              </w:rPr>
              <w:t>Option A</w:t>
            </w:r>
            <w:r w:rsidR="008A0A4A">
              <w:rPr>
                <w:color w:val="FF0000"/>
              </w:rPr>
              <w:t>-</w:t>
            </w:r>
            <w:r w:rsidR="00241E61" w:rsidRPr="008A0A4A">
              <w:rPr>
                <w:color w:val="FF0000"/>
              </w:rPr>
              <w:t>Warranty test</w:t>
            </w:r>
            <w:r w:rsidR="005C26A6" w:rsidRPr="008A0A4A">
              <w:rPr>
                <w:color w:val="FF0000"/>
              </w:rPr>
              <w:t>ing of pipe joints</w:t>
            </w:r>
          </w:p>
        </w:tc>
        <w:tc>
          <w:tcPr>
            <w:tcW w:w="1097" w:type="dxa"/>
            <w:gridSpan w:val="2"/>
            <w:tcBorders>
              <w:top w:val="nil"/>
              <w:left w:val="nil"/>
              <w:bottom w:val="single" w:sz="4" w:space="0" w:color="auto"/>
              <w:right w:val="single" w:sz="4" w:space="0" w:color="auto"/>
            </w:tcBorders>
            <w:shd w:val="clear" w:color="auto" w:fill="auto"/>
            <w:noWrap/>
            <w:hideMark/>
          </w:tcPr>
          <w:p w14:paraId="212C0656" w14:textId="77777777" w:rsidR="00241E61" w:rsidRDefault="00241E61" w:rsidP="00C80FA0">
            <w:pPr>
              <w:rPr>
                <w:color w:val="000000"/>
              </w:rPr>
            </w:pPr>
          </w:p>
        </w:tc>
        <w:tc>
          <w:tcPr>
            <w:tcW w:w="1393" w:type="dxa"/>
            <w:gridSpan w:val="2"/>
            <w:tcBorders>
              <w:top w:val="nil"/>
              <w:left w:val="nil"/>
              <w:bottom w:val="single" w:sz="4" w:space="0" w:color="auto"/>
              <w:right w:val="single" w:sz="4" w:space="0" w:color="auto"/>
            </w:tcBorders>
            <w:shd w:val="clear" w:color="auto" w:fill="auto"/>
            <w:noWrap/>
            <w:hideMark/>
          </w:tcPr>
          <w:p w14:paraId="212C0657" w14:textId="77777777" w:rsidR="00241E61" w:rsidRDefault="008A0A4A" w:rsidP="00C80FA0">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hideMark/>
          </w:tcPr>
          <w:p w14:paraId="212C0658" w14:textId="77777777" w:rsidR="00241E61" w:rsidRDefault="00241E61" w:rsidP="00C80FA0">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212C0659" w14:textId="77777777" w:rsidR="00241E61" w:rsidRDefault="00241E61" w:rsidP="00B9049F">
            <w:pPr>
              <w:rPr>
                <w:color w:val="000000"/>
              </w:rPr>
            </w:pPr>
            <w:r>
              <w:rPr>
                <w:color w:val="000000"/>
              </w:rPr>
              <w:t> </w:t>
            </w:r>
          </w:p>
        </w:tc>
      </w:tr>
      <w:tr w:rsidR="008A0A4A" w14:paraId="212C0661"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tcPr>
          <w:p w14:paraId="212C065B" w14:textId="77777777" w:rsidR="008A0A4A" w:rsidRDefault="00306121" w:rsidP="00F6676B">
            <w:pPr>
              <w:jc w:val="center"/>
              <w:rPr>
                <w:color w:val="000000"/>
              </w:rPr>
            </w:pPr>
            <w:r>
              <w:rPr>
                <w:color w:val="000000"/>
              </w:rPr>
              <w:t>1</w:t>
            </w:r>
            <w:r w:rsidR="00CD4463">
              <w:rPr>
                <w:color w:val="000000"/>
              </w:rPr>
              <w:t>2</w:t>
            </w:r>
          </w:p>
        </w:tc>
        <w:tc>
          <w:tcPr>
            <w:tcW w:w="4303" w:type="dxa"/>
            <w:gridSpan w:val="2"/>
            <w:tcBorders>
              <w:top w:val="nil"/>
              <w:left w:val="nil"/>
              <w:bottom w:val="single" w:sz="4" w:space="0" w:color="auto"/>
              <w:right w:val="single" w:sz="4" w:space="0" w:color="auto"/>
            </w:tcBorders>
            <w:shd w:val="clear" w:color="auto" w:fill="auto"/>
            <w:noWrap/>
            <w:vAlign w:val="bottom"/>
          </w:tcPr>
          <w:p w14:paraId="212C065C" w14:textId="77777777" w:rsidR="008A0A4A" w:rsidRPr="008A0A4A" w:rsidRDefault="002C7601" w:rsidP="00816D8B">
            <w:pPr>
              <w:rPr>
                <w:color w:val="FF0000"/>
              </w:rPr>
            </w:pPr>
            <w:r>
              <w:rPr>
                <w:color w:val="FF0000"/>
              </w:rPr>
              <w:t>Option B</w:t>
            </w:r>
            <w:r w:rsidR="008A0A4A">
              <w:rPr>
                <w:color w:val="FF0000"/>
              </w:rPr>
              <w:t>-</w:t>
            </w:r>
            <w:r w:rsidR="008A0A4A" w:rsidRPr="008A0A4A">
              <w:rPr>
                <w:color w:val="FF0000"/>
              </w:rPr>
              <w:t>Warranty CCTV Inspection of mainlines grouted.</w:t>
            </w:r>
          </w:p>
        </w:tc>
        <w:tc>
          <w:tcPr>
            <w:tcW w:w="1097" w:type="dxa"/>
            <w:gridSpan w:val="2"/>
            <w:tcBorders>
              <w:top w:val="nil"/>
              <w:left w:val="nil"/>
              <w:bottom w:val="single" w:sz="4" w:space="0" w:color="auto"/>
              <w:right w:val="single" w:sz="4" w:space="0" w:color="auto"/>
            </w:tcBorders>
            <w:shd w:val="clear" w:color="auto" w:fill="auto"/>
            <w:noWrap/>
            <w:vAlign w:val="bottom"/>
          </w:tcPr>
          <w:p w14:paraId="212C065D" w14:textId="77777777" w:rsidR="008A0A4A" w:rsidRDefault="008A0A4A" w:rsidP="003B6780">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tcPr>
          <w:p w14:paraId="212C065E" w14:textId="77777777" w:rsidR="008A0A4A" w:rsidRDefault="008A0A4A" w:rsidP="003B6780">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vAlign w:val="bottom"/>
          </w:tcPr>
          <w:p w14:paraId="212C065F" w14:textId="77777777" w:rsidR="008A0A4A" w:rsidRDefault="008A0A4A" w:rsidP="003B6780">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tcPr>
          <w:p w14:paraId="212C0660" w14:textId="77777777" w:rsidR="008A0A4A" w:rsidRDefault="008A0A4A" w:rsidP="003B6780">
            <w:pPr>
              <w:rPr>
                <w:color w:val="000000"/>
              </w:rPr>
            </w:pPr>
          </w:p>
        </w:tc>
      </w:tr>
      <w:tr w:rsidR="00F544FB" w14:paraId="212C0666" w14:textId="77777777" w:rsidTr="00572647">
        <w:trPr>
          <w:gridBefore w:val="1"/>
          <w:gridAfter w:val="1"/>
          <w:wBefore w:w="954" w:type="dxa"/>
          <w:wAfter w:w="737" w:type="dxa"/>
          <w:trHeight w:val="315"/>
          <w:jc w:val="center"/>
        </w:trPr>
        <w:tc>
          <w:tcPr>
            <w:tcW w:w="1358" w:type="dxa"/>
            <w:tcBorders>
              <w:top w:val="nil"/>
              <w:left w:val="nil"/>
              <w:bottom w:val="nil"/>
              <w:right w:val="nil"/>
            </w:tcBorders>
            <w:shd w:val="clear" w:color="auto" w:fill="auto"/>
            <w:noWrap/>
            <w:vAlign w:val="bottom"/>
            <w:hideMark/>
          </w:tcPr>
          <w:p w14:paraId="212C0662" w14:textId="77777777" w:rsidR="00241E61" w:rsidRPr="005C26A6" w:rsidRDefault="00241E61" w:rsidP="00B9049F">
            <w:pPr>
              <w:rPr>
                <w:rFonts w:ascii="Calibri" w:hAnsi="Calibri"/>
                <w:color w:val="000000"/>
                <w:sz w:val="22"/>
              </w:rPr>
            </w:pPr>
          </w:p>
        </w:tc>
        <w:tc>
          <w:tcPr>
            <w:tcW w:w="3913" w:type="dxa"/>
            <w:gridSpan w:val="2"/>
            <w:tcBorders>
              <w:top w:val="nil"/>
              <w:left w:val="nil"/>
              <w:bottom w:val="nil"/>
              <w:right w:val="nil"/>
            </w:tcBorders>
            <w:shd w:val="clear" w:color="auto" w:fill="auto"/>
            <w:noWrap/>
            <w:vAlign w:val="bottom"/>
          </w:tcPr>
          <w:p w14:paraId="212C0663" w14:textId="77777777" w:rsidR="00241E61" w:rsidRDefault="00241E61" w:rsidP="00241E61">
            <w:pPr>
              <w:rPr>
                <w:color w:val="000000"/>
              </w:rPr>
            </w:pPr>
          </w:p>
        </w:tc>
        <w:tc>
          <w:tcPr>
            <w:tcW w:w="749" w:type="dxa"/>
            <w:gridSpan w:val="2"/>
            <w:tcBorders>
              <w:top w:val="nil"/>
              <w:left w:val="nil"/>
              <w:bottom w:val="nil"/>
              <w:right w:val="nil"/>
            </w:tcBorders>
            <w:shd w:val="clear" w:color="auto" w:fill="auto"/>
            <w:noWrap/>
            <w:vAlign w:val="bottom"/>
          </w:tcPr>
          <w:p w14:paraId="212C0664" w14:textId="77777777" w:rsidR="00241E61" w:rsidRPr="005C26A6" w:rsidRDefault="00241E61" w:rsidP="00B9049F">
            <w:pPr>
              <w:rPr>
                <w:rFonts w:ascii="Calibri" w:hAnsi="Calibri"/>
                <w:color w:val="000000"/>
                <w:sz w:val="22"/>
              </w:rPr>
            </w:pPr>
          </w:p>
        </w:tc>
        <w:tc>
          <w:tcPr>
            <w:tcW w:w="1543" w:type="dxa"/>
            <w:gridSpan w:val="3"/>
            <w:tcBorders>
              <w:top w:val="nil"/>
              <w:left w:val="nil"/>
              <w:bottom w:val="nil"/>
              <w:right w:val="nil"/>
            </w:tcBorders>
            <w:shd w:val="clear" w:color="auto" w:fill="auto"/>
            <w:noWrap/>
            <w:vAlign w:val="bottom"/>
            <w:hideMark/>
          </w:tcPr>
          <w:p w14:paraId="212C0665" w14:textId="77777777" w:rsidR="00241E61" w:rsidRPr="005C26A6" w:rsidRDefault="00241E61" w:rsidP="00B9049F">
            <w:pPr>
              <w:rPr>
                <w:rFonts w:ascii="Calibri" w:hAnsi="Calibri"/>
                <w:color w:val="000000"/>
                <w:sz w:val="22"/>
              </w:rPr>
            </w:pPr>
          </w:p>
        </w:tc>
      </w:tr>
    </w:tbl>
    <w:p w14:paraId="212C0667" w14:textId="77777777" w:rsidR="00612631" w:rsidRDefault="00612631" w:rsidP="00B9049F">
      <w:pPr>
        <w:rPr>
          <w:b/>
        </w:rPr>
      </w:pPr>
    </w:p>
    <w:p w14:paraId="212C0668" w14:textId="77777777" w:rsidR="009253DB" w:rsidRDefault="00612631" w:rsidP="00B9049F">
      <w:pPr>
        <w:rPr>
          <w:b/>
        </w:rPr>
      </w:pPr>
      <w:r>
        <w:rPr>
          <w:b/>
        </w:rPr>
        <w:br w:type="page"/>
      </w:r>
      <w:r w:rsidR="005B4F69">
        <w:rPr>
          <w:b/>
        </w:rPr>
        <w:t>Supplementary Unit Prices</w:t>
      </w:r>
    </w:p>
    <w:p w14:paraId="212C0669" w14:textId="77777777" w:rsidR="00612631" w:rsidRDefault="00612631" w:rsidP="00B9049F">
      <w:pPr>
        <w:rPr>
          <w:b/>
        </w:rPr>
      </w:pPr>
    </w:p>
    <w:tbl>
      <w:tblPr>
        <w:tblW w:w="0" w:type="auto"/>
        <w:jc w:val="center"/>
        <w:tblLook w:val="04A0" w:firstRow="1" w:lastRow="0" w:firstColumn="1" w:lastColumn="0" w:noHBand="0" w:noVBand="1"/>
      </w:tblPr>
      <w:tblGrid>
        <w:gridCol w:w="656"/>
        <w:gridCol w:w="4184"/>
        <w:gridCol w:w="1116"/>
        <w:gridCol w:w="1392"/>
        <w:gridCol w:w="710"/>
        <w:gridCol w:w="798"/>
      </w:tblGrid>
      <w:tr w:rsidR="005B4F69" w14:paraId="212C0670" w14:textId="77777777" w:rsidTr="008A0A4A">
        <w:trPr>
          <w:trHeight w:val="330"/>
          <w:jc w:val="center"/>
        </w:trPr>
        <w:tc>
          <w:tcPr>
            <w:tcW w:w="65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2C066A" w14:textId="77777777" w:rsidR="005B4F69" w:rsidRDefault="005B4F69" w:rsidP="005B4F69">
            <w:pPr>
              <w:rPr>
                <w:color w:val="000000"/>
              </w:rPr>
            </w:pPr>
            <w:r>
              <w:rPr>
                <w:color w:val="000000"/>
              </w:rPr>
              <w:t>Item</w:t>
            </w:r>
          </w:p>
        </w:tc>
        <w:tc>
          <w:tcPr>
            <w:tcW w:w="4184" w:type="dxa"/>
            <w:tcBorders>
              <w:top w:val="single" w:sz="8" w:space="0" w:color="auto"/>
              <w:left w:val="nil"/>
              <w:bottom w:val="single" w:sz="8" w:space="0" w:color="auto"/>
              <w:right w:val="single" w:sz="4" w:space="0" w:color="auto"/>
            </w:tcBorders>
            <w:shd w:val="clear" w:color="auto" w:fill="auto"/>
            <w:noWrap/>
            <w:vAlign w:val="bottom"/>
            <w:hideMark/>
          </w:tcPr>
          <w:p w14:paraId="212C066B" w14:textId="77777777" w:rsidR="005B4F69" w:rsidRDefault="005B4F69" w:rsidP="005B4F69">
            <w:pPr>
              <w:rPr>
                <w:color w:val="000000"/>
              </w:rPr>
            </w:pPr>
            <w:r>
              <w:rPr>
                <w:color w:val="000000"/>
              </w:rPr>
              <w:t>Description</w:t>
            </w:r>
          </w:p>
        </w:tc>
        <w:tc>
          <w:tcPr>
            <w:tcW w:w="1116" w:type="dxa"/>
            <w:tcBorders>
              <w:top w:val="single" w:sz="8" w:space="0" w:color="auto"/>
              <w:left w:val="nil"/>
              <w:bottom w:val="single" w:sz="8" w:space="0" w:color="auto"/>
              <w:right w:val="single" w:sz="4" w:space="0" w:color="auto"/>
            </w:tcBorders>
            <w:shd w:val="clear" w:color="auto" w:fill="auto"/>
            <w:noWrap/>
            <w:vAlign w:val="bottom"/>
            <w:hideMark/>
          </w:tcPr>
          <w:p w14:paraId="212C066C" w14:textId="77777777" w:rsidR="005B4F69" w:rsidRDefault="005B4F69" w:rsidP="005B4F69">
            <w:pPr>
              <w:rPr>
                <w:color w:val="000000"/>
              </w:rPr>
            </w:pPr>
            <w:r>
              <w:rPr>
                <w:color w:val="000000"/>
              </w:rPr>
              <w:t>Quantity</w:t>
            </w:r>
          </w:p>
        </w:tc>
        <w:tc>
          <w:tcPr>
            <w:tcW w:w="1392" w:type="dxa"/>
            <w:tcBorders>
              <w:top w:val="single" w:sz="8" w:space="0" w:color="auto"/>
              <w:left w:val="nil"/>
              <w:bottom w:val="single" w:sz="8" w:space="0" w:color="auto"/>
              <w:right w:val="single" w:sz="4" w:space="0" w:color="auto"/>
            </w:tcBorders>
            <w:shd w:val="clear" w:color="auto" w:fill="auto"/>
            <w:noWrap/>
            <w:vAlign w:val="bottom"/>
            <w:hideMark/>
          </w:tcPr>
          <w:p w14:paraId="212C066D" w14:textId="77777777" w:rsidR="005B4F69" w:rsidRDefault="005B4F69" w:rsidP="005B4F69">
            <w:pPr>
              <w:rPr>
                <w:color w:val="000000"/>
              </w:rPr>
            </w:pPr>
            <w:r>
              <w:rPr>
                <w:color w:val="000000"/>
              </w:rPr>
              <w:t>Unit</w:t>
            </w:r>
          </w:p>
        </w:tc>
        <w:tc>
          <w:tcPr>
            <w:tcW w:w="710" w:type="dxa"/>
            <w:tcBorders>
              <w:top w:val="single" w:sz="8" w:space="0" w:color="auto"/>
              <w:left w:val="nil"/>
              <w:bottom w:val="single" w:sz="8" w:space="0" w:color="auto"/>
              <w:right w:val="single" w:sz="4" w:space="0" w:color="auto"/>
            </w:tcBorders>
            <w:shd w:val="clear" w:color="auto" w:fill="auto"/>
            <w:noWrap/>
            <w:vAlign w:val="bottom"/>
            <w:hideMark/>
          </w:tcPr>
          <w:p w14:paraId="212C066E" w14:textId="77777777" w:rsidR="005B4F69" w:rsidRDefault="005B4F69" w:rsidP="005B4F69">
            <w:pPr>
              <w:rPr>
                <w:color w:val="000000"/>
              </w:rPr>
            </w:pPr>
            <w:r>
              <w:rPr>
                <w:color w:val="000000"/>
              </w:rPr>
              <w:t>Unit Price</w:t>
            </w:r>
          </w:p>
        </w:tc>
        <w:tc>
          <w:tcPr>
            <w:tcW w:w="798" w:type="dxa"/>
            <w:tcBorders>
              <w:top w:val="single" w:sz="8" w:space="0" w:color="auto"/>
              <w:left w:val="nil"/>
              <w:bottom w:val="single" w:sz="8" w:space="0" w:color="auto"/>
              <w:right w:val="single" w:sz="8" w:space="0" w:color="auto"/>
            </w:tcBorders>
            <w:shd w:val="clear" w:color="auto" w:fill="auto"/>
            <w:noWrap/>
            <w:vAlign w:val="bottom"/>
            <w:hideMark/>
          </w:tcPr>
          <w:p w14:paraId="212C066F" w14:textId="77777777" w:rsidR="005B4F69" w:rsidRDefault="005B4F69" w:rsidP="005B4F69">
            <w:pPr>
              <w:rPr>
                <w:color w:val="000000"/>
              </w:rPr>
            </w:pPr>
            <w:r>
              <w:rPr>
                <w:color w:val="000000"/>
              </w:rPr>
              <w:t>Total Price</w:t>
            </w:r>
          </w:p>
        </w:tc>
      </w:tr>
      <w:tr w:rsidR="00F90E45" w14:paraId="212C0677" w14:textId="77777777" w:rsidTr="008A0A4A">
        <w:trPr>
          <w:trHeight w:val="315"/>
          <w:jc w:val="center"/>
        </w:trPr>
        <w:tc>
          <w:tcPr>
            <w:tcW w:w="656" w:type="dxa"/>
            <w:tcBorders>
              <w:top w:val="nil"/>
              <w:left w:val="single" w:sz="8" w:space="0" w:color="auto"/>
              <w:bottom w:val="single" w:sz="4" w:space="0" w:color="auto"/>
              <w:right w:val="single" w:sz="4" w:space="0" w:color="auto"/>
            </w:tcBorders>
            <w:shd w:val="clear" w:color="auto" w:fill="auto"/>
            <w:noWrap/>
            <w:hideMark/>
          </w:tcPr>
          <w:p w14:paraId="212C0671" w14:textId="77777777" w:rsidR="00F90E45" w:rsidRDefault="00F90E45" w:rsidP="005B4F69">
            <w:pPr>
              <w:jc w:val="center"/>
              <w:rPr>
                <w:color w:val="000000"/>
              </w:rPr>
            </w:pPr>
            <w:r>
              <w:rPr>
                <w:color w:val="000000"/>
              </w:rPr>
              <w:t>1</w:t>
            </w:r>
          </w:p>
        </w:tc>
        <w:tc>
          <w:tcPr>
            <w:tcW w:w="4184" w:type="dxa"/>
            <w:tcBorders>
              <w:top w:val="nil"/>
              <w:left w:val="nil"/>
              <w:bottom w:val="single" w:sz="4" w:space="0" w:color="auto"/>
              <w:right w:val="single" w:sz="4" w:space="0" w:color="auto"/>
            </w:tcBorders>
            <w:shd w:val="clear" w:color="auto" w:fill="auto"/>
            <w:noWrap/>
            <w:hideMark/>
          </w:tcPr>
          <w:p w14:paraId="212C0672" w14:textId="77777777" w:rsidR="00F90E45" w:rsidRDefault="00F90E45" w:rsidP="006D4F0F">
            <w:pPr>
              <w:rPr>
                <w:color w:val="000000"/>
              </w:rPr>
            </w:pPr>
            <w:r>
              <w:rPr>
                <w:color w:val="000000"/>
              </w:rPr>
              <w:t>Chem</w:t>
            </w:r>
            <w:r w:rsidR="008A0A4A">
              <w:rPr>
                <w:color w:val="000000"/>
              </w:rPr>
              <w:t xml:space="preserve">ical grout </w:t>
            </w:r>
            <w:r w:rsidR="008A0A4A" w:rsidRPr="008A0A4A">
              <w:rPr>
                <w:color w:val="FF0000"/>
              </w:rPr>
              <w:t>(</w:t>
            </w:r>
            <w:r w:rsidRPr="008A0A4A">
              <w:rPr>
                <w:color w:val="FF0000"/>
              </w:rPr>
              <w:t>Price to be determined by engineer)</w:t>
            </w:r>
          </w:p>
        </w:tc>
        <w:tc>
          <w:tcPr>
            <w:tcW w:w="1116" w:type="dxa"/>
            <w:tcBorders>
              <w:top w:val="nil"/>
              <w:left w:val="nil"/>
              <w:bottom w:val="single" w:sz="4" w:space="0" w:color="auto"/>
              <w:right w:val="single" w:sz="4" w:space="0" w:color="auto"/>
            </w:tcBorders>
            <w:shd w:val="clear" w:color="auto" w:fill="auto"/>
            <w:noWrap/>
            <w:vAlign w:val="bottom"/>
            <w:hideMark/>
          </w:tcPr>
          <w:p w14:paraId="212C0673" w14:textId="77777777" w:rsidR="00F90E45" w:rsidRDefault="00F90E45" w:rsidP="005B4F69">
            <w:pPr>
              <w:rPr>
                <w:color w:val="000000"/>
              </w:rPr>
            </w:pPr>
          </w:p>
        </w:tc>
        <w:tc>
          <w:tcPr>
            <w:tcW w:w="1392" w:type="dxa"/>
            <w:tcBorders>
              <w:top w:val="nil"/>
              <w:left w:val="nil"/>
              <w:bottom w:val="single" w:sz="4" w:space="0" w:color="auto"/>
              <w:right w:val="single" w:sz="4" w:space="0" w:color="auto"/>
            </w:tcBorders>
            <w:shd w:val="clear" w:color="auto" w:fill="auto"/>
            <w:noWrap/>
            <w:vAlign w:val="bottom"/>
            <w:hideMark/>
          </w:tcPr>
          <w:p w14:paraId="212C0674" w14:textId="77777777" w:rsidR="00F90E45" w:rsidRDefault="00F90E45" w:rsidP="005B4F69">
            <w:pPr>
              <w:rPr>
                <w:color w:val="000000"/>
              </w:rPr>
            </w:pPr>
            <w:r>
              <w:rPr>
                <w:color w:val="000000"/>
              </w:rPr>
              <w:t>Gallon</w:t>
            </w:r>
          </w:p>
        </w:tc>
        <w:tc>
          <w:tcPr>
            <w:tcW w:w="710" w:type="dxa"/>
            <w:tcBorders>
              <w:top w:val="nil"/>
              <w:left w:val="nil"/>
              <w:bottom w:val="single" w:sz="4" w:space="0" w:color="auto"/>
              <w:right w:val="single" w:sz="4" w:space="0" w:color="auto"/>
            </w:tcBorders>
            <w:shd w:val="clear" w:color="auto" w:fill="auto"/>
            <w:noWrap/>
            <w:vAlign w:val="bottom"/>
            <w:hideMark/>
          </w:tcPr>
          <w:p w14:paraId="212C0675" w14:textId="77777777" w:rsidR="00F90E45" w:rsidRDefault="00F90E45" w:rsidP="005B4F69">
            <w:pPr>
              <w:rPr>
                <w:color w:val="000000"/>
              </w:rPr>
            </w:pPr>
            <w:r>
              <w:rPr>
                <w:color w:val="000000"/>
              </w:rPr>
              <w:t> </w:t>
            </w:r>
          </w:p>
        </w:tc>
        <w:tc>
          <w:tcPr>
            <w:tcW w:w="798" w:type="dxa"/>
            <w:tcBorders>
              <w:top w:val="nil"/>
              <w:left w:val="nil"/>
              <w:bottom w:val="single" w:sz="4" w:space="0" w:color="auto"/>
              <w:right w:val="single" w:sz="8" w:space="0" w:color="auto"/>
            </w:tcBorders>
            <w:shd w:val="clear" w:color="auto" w:fill="auto"/>
            <w:noWrap/>
            <w:vAlign w:val="bottom"/>
            <w:hideMark/>
          </w:tcPr>
          <w:p w14:paraId="212C0676" w14:textId="77777777" w:rsidR="00F90E45" w:rsidRDefault="00F90E45" w:rsidP="005B4F69">
            <w:pPr>
              <w:rPr>
                <w:color w:val="000000"/>
              </w:rPr>
            </w:pPr>
            <w:r>
              <w:rPr>
                <w:color w:val="000000"/>
              </w:rPr>
              <w:t> </w:t>
            </w:r>
          </w:p>
        </w:tc>
      </w:tr>
    </w:tbl>
    <w:p w14:paraId="212C0678" w14:textId="77777777" w:rsidR="005B4F69" w:rsidRDefault="005B4F69" w:rsidP="00B9049F">
      <w:pPr>
        <w:rPr>
          <w:b/>
        </w:rPr>
      </w:pPr>
    </w:p>
    <w:sectPr w:rsidR="005B4F69" w:rsidSect="00F6676B">
      <w:footerReference w:type="default" r:id="rId15"/>
      <w:endnotePr>
        <w:numFmt w:val="decimal"/>
      </w:endnotePr>
      <w:pgSz w:w="12240" w:h="15840" w:code="1"/>
      <w:pgMar w:top="1440" w:right="1800" w:bottom="1008" w:left="180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067E" w14:textId="77777777" w:rsidR="0013654A" w:rsidRDefault="0013654A">
      <w:r>
        <w:separator/>
      </w:r>
    </w:p>
  </w:endnote>
  <w:endnote w:type="continuationSeparator" w:id="0">
    <w:p w14:paraId="212C067F" w14:textId="77777777" w:rsidR="0013654A" w:rsidRDefault="0013654A">
      <w:r>
        <w:continuationSeparator/>
      </w:r>
    </w:p>
  </w:endnote>
  <w:endnote w:type="continuationNotice" w:id="1">
    <w:p w14:paraId="212C0680" w14:textId="77777777" w:rsidR="0013654A" w:rsidRDefault="00136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8424"/>
      <w:docPartObj>
        <w:docPartGallery w:val="Page Numbers (Bottom of Page)"/>
        <w:docPartUnique/>
      </w:docPartObj>
    </w:sdtPr>
    <w:sdtEndPr>
      <w:rPr>
        <w:noProof/>
      </w:rPr>
    </w:sdtEndPr>
    <w:sdtContent>
      <w:p w14:paraId="212C0681" w14:textId="77777777" w:rsidR="00C73047" w:rsidRDefault="00C73047">
        <w:pPr>
          <w:pStyle w:val="Footer"/>
          <w:jc w:val="center"/>
        </w:pPr>
        <w:r>
          <w:fldChar w:fldCharType="begin"/>
        </w:r>
        <w:r>
          <w:instrText xml:space="preserve"> PAGE   \* MERGEFORMAT </w:instrText>
        </w:r>
        <w:r>
          <w:fldChar w:fldCharType="separate"/>
        </w:r>
        <w:r w:rsidR="00DC3F95">
          <w:rPr>
            <w:noProof/>
          </w:rPr>
          <w:t>11</w:t>
        </w:r>
        <w:r>
          <w:rPr>
            <w:noProof/>
          </w:rPr>
          <w:fldChar w:fldCharType="end"/>
        </w:r>
      </w:p>
    </w:sdtContent>
  </w:sdt>
  <w:p w14:paraId="212C0682" w14:textId="77777777" w:rsidR="00C73047" w:rsidRDefault="00C73047" w:rsidP="00B9049F">
    <w:pPr>
      <w:pStyle w:val="Footer"/>
      <w:tabs>
        <w:tab w:val="clear" w:pos="4320"/>
        <w:tab w:val="center" w:pos="1530"/>
      </w:tabs>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067B" w14:textId="77777777" w:rsidR="0013654A" w:rsidRDefault="0013654A">
      <w:r>
        <w:separator/>
      </w:r>
    </w:p>
  </w:footnote>
  <w:footnote w:type="continuationSeparator" w:id="0">
    <w:p w14:paraId="212C067C" w14:textId="77777777" w:rsidR="0013654A" w:rsidRDefault="0013654A">
      <w:r>
        <w:continuationSeparator/>
      </w:r>
    </w:p>
  </w:footnote>
  <w:footnote w:type="continuationNotice" w:id="1">
    <w:p w14:paraId="212C067D" w14:textId="77777777" w:rsidR="0013654A" w:rsidRDefault="00136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74C3"/>
    <w:multiLevelType w:val="multilevel"/>
    <w:tmpl w:val="45C8700E"/>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954984"/>
    <w:multiLevelType w:val="multilevel"/>
    <w:tmpl w:val="262A5ECE"/>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553222"/>
    <w:multiLevelType w:val="hybridMultilevel"/>
    <w:tmpl w:val="957071FA"/>
    <w:lvl w:ilvl="0" w:tplc="6F6AB9E6">
      <w:start w:val="1"/>
      <w:numFmt w:val="upperLetter"/>
      <w:pStyle w:val="listletterA"/>
      <w:lvlText w:val="%1."/>
      <w:lvlJc w:val="left"/>
      <w:pPr>
        <w:tabs>
          <w:tab w:val="num" w:pos="678"/>
        </w:tabs>
        <w:ind w:left="678" w:hanging="495"/>
      </w:pPr>
      <w:rPr>
        <w:rFonts w:ascii="Arial" w:hAnsi="Arial" w:cs="Arial" w:hint="default"/>
        <w:sz w:val="22"/>
      </w:rPr>
    </w:lvl>
    <w:lvl w:ilvl="1" w:tplc="0409000F">
      <w:start w:val="1"/>
      <w:numFmt w:val="decimal"/>
      <w:lvlText w:val="%2."/>
      <w:lvlJc w:val="left"/>
      <w:pPr>
        <w:tabs>
          <w:tab w:val="num" w:pos="1263"/>
        </w:tabs>
        <w:ind w:left="1263" w:hanging="360"/>
      </w:pPr>
      <w:rPr>
        <w:rFonts w:hint="default"/>
      </w:rPr>
    </w:lvl>
    <w:lvl w:ilvl="2" w:tplc="04090019">
      <w:start w:val="1"/>
      <w:numFmt w:val="lowerLetter"/>
      <w:lvlText w:val="%3."/>
      <w:lvlJc w:val="left"/>
      <w:pPr>
        <w:tabs>
          <w:tab w:val="num" w:pos="1983"/>
        </w:tabs>
        <w:ind w:left="1983" w:hanging="180"/>
      </w:pPr>
    </w:lvl>
    <w:lvl w:ilvl="3" w:tplc="71042916" w:tentative="1">
      <w:start w:val="1"/>
      <w:numFmt w:val="decimal"/>
      <w:lvlText w:val="%4."/>
      <w:lvlJc w:val="left"/>
      <w:pPr>
        <w:tabs>
          <w:tab w:val="num" w:pos="2703"/>
        </w:tabs>
        <w:ind w:left="2703" w:hanging="360"/>
      </w:pPr>
    </w:lvl>
    <w:lvl w:ilvl="4" w:tplc="8FF4E746" w:tentative="1">
      <w:start w:val="1"/>
      <w:numFmt w:val="lowerLetter"/>
      <w:lvlText w:val="%5."/>
      <w:lvlJc w:val="left"/>
      <w:pPr>
        <w:tabs>
          <w:tab w:val="num" w:pos="3423"/>
        </w:tabs>
        <w:ind w:left="3423" w:hanging="360"/>
      </w:pPr>
    </w:lvl>
    <w:lvl w:ilvl="5" w:tplc="EBDCEEA4">
      <w:start w:val="1"/>
      <w:numFmt w:val="lowerRoman"/>
      <w:lvlText w:val="%6."/>
      <w:lvlJc w:val="right"/>
      <w:pPr>
        <w:tabs>
          <w:tab w:val="num" w:pos="4143"/>
        </w:tabs>
        <w:ind w:left="4143" w:hanging="180"/>
      </w:pPr>
    </w:lvl>
    <w:lvl w:ilvl="6" w:tplc="BD8C4ABE" w:tentative="1">
      <w:start w:val="1"/>
      <w:numFmt w:val="decimal"/>
      <w:lvlText w:val="%7."/>
      <w:lvlJc w:val="left"/>
      <w:pPr>
        <w:tabs>
          <w:tab w:val="num" w:pos="4863"/>
        </w:tabs>
        <w:ind w:left="4863" w:hanging="360"/>
      </w:pPr>
    </w:lvl>
    <w:lvl w:ilvl="7" w:tplc="E2DCAC30" w:tentative="1">
      <w:start w:val="1"/>
      <w:numFmt w:val="lowerLetter"/>
      <w:lvlText w:val="%8."/>
      <w:lvlJc w:val="left"/>
      <w:pPr>
        <w:tabs>
          <w:tab w:val="num" w:pos="5583"/>
        </w:tabs>
        <w:ind w:left="5583" w:hanging="360"/>
      </w:pPr>
    </w:lvl>
    <w:lvl w:ilvl="8" w:tplc="5FF0DCAE" w:tentative="1">
      <w:start w:val="1"/>
      <w:numFmt w:val="lowerRoman"/>
      <w:lvlText w:val="%9."/>
      <w:lvlJc w:val="right"/>
      <w:pPr>
        <w:tabs>
          <w:tab w:val="num" w:pos="6303"/>
        </w:tabs>
        <w:ind w:left="6303" w:hanging="180"/>
      </w:pPr>
    </w:lvl>
  </w:abstractNum>
  <w:abstractNum w:abstractNumId="3" w15:restartNumberingAfterBreak="0">
    <w:nsid w:val="489831CC"/>
    <w:multiLevelType w:val="hybridMultilevel"/>
    <w:tmpl w:val="A16415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54271"/>
    <w:multiLevelType w:val="hybridMultilevel"/>
    <w:tmpl w:val="D8524714"/>
    <w:lvl w:ilvl="0" w:tplc="2FCE6C3C">
      <w:start w:val="1"/>
      <w:numFmt w:val="lowerLetter"/>
      <w:lvlText w:val="%1."/>
      <w:lvlJc w:val="left"/>
      <w:pPr>
        <w:tabs>
          <w:tab w:val="num" w:pos="1800"/>
        </w:tabs>
        <w:ind w:left="1800" w:hanging="360"/>
      </w:pPr>
      <w:rPr>
        <w:rFonts w:ascii="CG Omega" w:hAnsi="CG Omega" w:hint="default"/>
        <w:b w:val="0"/>
        <w:i w:val="0"/>
        <w:sz w:val="20"/>
      </w:rPr>
    </w:lvl>
    <w:lvl w:ilvl="1" w:tplc="FFFFFFFF">
      <w:start w:val="1"/>
      <w:numFmt w:val="decimal"/>
      <w:lvlText w:val="%2."/>
      <w:lvlJc w:val="left"/>
      <w:pPr>
        <w:tabs>
          <w:tab w:val="num" w:pos="2010"/>
        </w:tabs>
        <w:ind w:left="2010" w:hanging="570"/>
      </w:pPr>
      <w:rPr>
        <w:rFonts w:hint="default"/>
      </w:rPr>
    </w:lvl>
    <w:lvl w:ilvl="2" w:tplc="FFFFFFFF">
      <w:start w:val="1"/>
      <w:numFmt w:val="decimal"/>
      <w:pStyle w:val="Listnumber1"/>
      <w:lvlText w:val="%3)."/>
      <w:lvlJc w:val="left"/>
      <w:pPr>
        <w:tabs>
          <w:tab w:val="num" w:pos="2700"/>
        </w:tabs>
        <w:ind w:left="2700" w:hanging="360"/>
      </w:pPr>
      <w:rPr>
        <w:rFonts w:ascii="Times New Roman" w:hAnsi="Times New Roman" w:hint="default"/>
        <w:b w:val="0"/>
        <w:i w:val="0"/>
        <w:sz w:val="24"/>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50911A62"/>
    <w:multiLevelType w:val="hybridMultilevel"/>
    <w:tmpl w:val="F654824C"/>
    <w:lvl w:ilvl="0" w:tplc="4ABA301E">
      <w:start w:val="1"/>
      <w:numFmt w:val="decimal"/>
      <w:pStyle w:val="Listnumber10"/>
      <w:lvlText w:val="%1."/>
      <w:lvlJc w:val="left"/>
      <w:pPr>
        <w:tabs>
          <w:tab w:val="num" w:pos="1108"/>
        </w:tabs>
        <w:ind w:left="1108" w:hanging="360"/>
      </w:pPr>
      <w:rPr>
        <w:rFonts w:ascii="Arial" w:hAnsi="Arial" w:cs="Arial" w:hint="default"/>
        <w:b w:val="0"/>
        <w:i w:val="0"/>
        <w:sz w:val="22"/>
        <w:szCs w:val="22"/>
      </w:rPr>
    </w:lvl>
    <w:lvl w:ilvl="1" w:tplc="0409001B">
      <w:start w:val="1"/>
      <w:numFmt w:val="lowerRoman"/>
      <w:lvlText w:val="%2."/>
      <w:lvlJc w:val="right"/>
      <w:pPr>
        <w:tabs>
          <w:tab w:val="num" w:pos="1828"/>
        </w:tabs>
        <w:ind w:left="1828" w:hanging="360"/>
      </w:pPr>
    </w:lvl>
    <w:lvl w:ilvl="2" w:tplc="0409001B">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6" w15:restartNumberingAfterBreak="0">
    <w:nsid w:val="64026B67"/>
    <w:multiLevelType w:val="hybridMultilevel"/>
    <w:tmpl w:val="2A869ACA"/>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7601599A"/>
    <w:multiLevelType w:val="hybridMultilevel"/>
    <w:tmpl w:val="3F7A8CB0"/>
    <w:lvl w:ilvl="0" w:tplc="4CC0AFB8">
      <w:start w:val="1"/>
      <w:numFmt w:val="lowerLetter"/>
      <w:lvlText w:val="%1."/>
      <w:lvlJc w:val="left"/>
      <w:pPr>
        <w:ind w:left="2188" w:hanging="360"/>
      </w:pPr>
    </w:lvl>
    <w:lvl w:ilvl="1" w:tplc="9B2082A8">
      <w:start w:val="1"/>
      <w:numFmt w:val="lowerLetter"/>
      <w:lvlText w:val="%2."/>
      <w:lvlJc w:val="left"/>
      <w:pPr>
        <w:ind w:left="2908" w:hanging="360"/>
      </w:pPr>
    </w:lvl>
    <w:lvl w:ilvl="2" w:tplc="DF86B9D0" w:tentative="1">
      <w:start w:val="1"/>
      <w:numFmt w:val="lowerRoman"/>
      <w:lvlText w:val="%3."/>
      <w:lvlJc w:val="right"/>
      <w:pPr>
        <w:ind w:left="3628" w:hanging="180"/>
      </w:pPr>
    </w:lvl>
    <w:lvl w:ilvl="3" w:tplc="DD92EC7C" w:tentative="1">
      <w:start w:val="1"/>
      <w:numFmt w:val="decimal"/>
      <w:lvlText w:val="%4."/>
      <w:lvlJc w:val="left"/>
      <w:pPr>
        <w:ind w:left="4348" w:hanging="360"/>
      </w:pPr>
    </w:lvl>
    <w:lvl w:ilvl="4" w:tplc="EC947A26" w:tentative="1">
      <w:start w:val="1"/>
      <w:numFmt w:val="lowerLetter"/>
      <w:lvlText w:val="%5."/>
      <w:lvlJc w:val="left"/>
      <w:pPr>
        <w:ind w:left="5068" w:hanging="360"/>
      </w:pPr>
    </w:lvl>
    <w:lvl w:ilvl="5" w:tplc="5F1C455C" w:tentative="1">
      <w:start w:val="1"/>
      <w:numFmt w:val="lowerRoman"/>
      <w:lvlText w:val="%6."/>
      <w:lvlJc w:val="right"/>
      <w:pPr>
        <w:ind w:left="5788" w:hanging="180"/>
      </w:pPr>
    </w:lvl>
    <w:lvl w:ilvl="6" w:tplc="554E0018" w:tentative="1">
      <w:start w:val="1"/>
      <w:numFmt w:val="decimal"/>
      <w:lvlText w:val="%7."/>
      <w:lvlJc w:val="left"/>
      <w:pPr>
        <w:ind w:left="6508" w:hanging="360"/>
      </w:pPr>
    </w:lvl>
    <w:lvl w:ilvl="7" w:tplc="15D29A00" w:tentative="1">
      <w:start w:val="1"/>
      <w:numFmt w:val="lowerLetter"/>
      <w:lvlText w:val="%8."/>
      <w:lvlJc w:val="left"/>
      <w:pPr>
        <w:ind w:left="7228" w:hanging="360"/>
      </w:pPr>
    </w:lvl>
    <w:lvl w:ilvl="8" w:tplc="7BA4D168" w:tentative="1">
      <w:start w:val="1"/>
      <w:numFmt w:val="lowerRoman"/>
      <w:lvlText w:val="%9."/>
      <w:lvlJc w:val="right"/>
      <w:pPr>
        <w:ind w:left="7948" w:hanging="180"/>
      </w:pPr>
    </w:lvl>
  </w:abstractNum>
  <w:abstractNum w:abstractNumId="8" w15:restartNumberingAfterBreak="0">
    <w:nsid w:val="7B6E7676"/>
    <w:multiLevelType w:val="hybridMultilevel"/>
    <w:tmpl w:val="0A2CAD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6146087">
    <w:abstractNumId w:val="2"/>
  </w:num>
  <w:num w:numId="2" w16cid:durableId="1094017754">
    <w:abstractNumId w:val="5"/>
  </w:num>
  <w:num w:numId="3" w16cid:durableId="1628195560">
    <w:abstractNumId w:val="4"/>
  </w:num>
  <w:num w:numId="4" w16cid:durableId="106512614">
    <w:abstractNumId w:val="2"/>
  </w:num>
  <w:num w:numId="5" w16cid:durableId="994333001">
    <w:abstractNumId w:val="7"/>
  </w:num>
  <w:num w:numId="6" w16cid:durableId="1705862057">
    <w:abstractNumId w:val="6"/>
  </w:num>
  <w:num w:numId="7" w16cid:durableId="470245931">
    <w:abstractNumId w:val="5"/>
  </w:num>
  <w:num w:numId="8" w16cid:durableId="1574850919">
    <w:abstractNumId w:val="5"/>
    <w:lvlOverride w:ilvl="0">
      <w:startOverride w:val="1"/>
    </w:lvlOverride>
  </w:num>
  <w:num w:numId="9" w16cid:durableId="1640307497">
    <w:abstractNumId w:val="5"/>
    <w:lvlOverride w:ilvl="0">
      <w:startOverride w:val="1"/>
    </w:lvlOverride>
  </w:num>
  <w:num w:numId="10" w16cid:durableId="1219322862">
    <w:abstractNumId w:val="5"/>
    <w:lvlOverride w:ilvl="0">
      <w:startOverride w:val="1"/>
    </w:lvlOverride>
  </w:num>
  <w:num w:numId="11" w16cid:durableId="1573542963">
    <w:abstractNumId w:val="5"/>
    <w:lvlOverride w:ilvl="0">
      <w:startOverride w:val="1"/>
    </w:lvlOverride>
  </w:num>
  <w:num w:numId="12" w16cid:durableId="2027439859">
    <w:abstractNumId w:val="1"/>
  </w:num>
  <w:num w:numId="13" w16cid:durableId="1921132547">
    <w:abstractNumId w:val="0"/>
  </w:num>
  <w:num w:numId="14" w16cid:durableId="1537815686">
    <w:abstractNumId w:val="8"/>
  </w:num>
  <w:num w:numId="15" w16cid:durableId="635260589">
    <w:abstractNumId w:val="3"/>
  </w:num>
  <w:num w:numId="16" w16cid:durableId="416485618">
    <w:abstractNumId w:val="2"/>
    <w:lvlOverride w:ilvl="0">
      <w:startOverride w:val="1"/>
    </w:lvlOverride>
  </w:num>
  <w:num w:numId="17" w16cid:durableId="1494026968">
    <w:abstractNumId w:val="2"/>
    <w:lvlOverride w:ilvl="0">
      <w:startOverride w:val="1"/>
    </w:lvlOverride>
  </w:num>
  <w:num w:numId="18" w16cid:durableId="359626778">
    <w:abstractNumId w:val="2"/>
    <w:lvlOverride w:ilvl="0">
      <w:startOverride w:val="1"/>
    </w:lvlOverride>
  </w:num>
  <w:num w:numId="19" w16cid:durableId="164052580">
    <w:abstractNumId w:val="2"/>
    <w:lvlOverride w:ilvl="0">
      <w:startOverride w:val="1"/>
    </w:lvlOverride>
  </w:num>
  <w:num w:numId="20" w16cid:durableId="471143073">
    <w:abstractNumId w:val="2"/>
    <w:lvlOverride w:ilvl="0">
      <w:startOverride w:val="1"/>
    </w:lvlOverride>
  </w:num>
  <w:num w:numId="21" w16cid:durableId="1339889971">
    <w:abstractNumId w:val="2"/>
    <w:lvlOverride w:ilvl="0">
      <w:startOverride w:val="1"/>
    </w:lvlOverride>
  </w:num>
  <w:num w:numId="22" w16cid:durableId="742675880">
    <w:abstractNumId w:val="2"/>
    <w:lvlOverride w:ilvl="0">
      <w:startOverride w:val="1"/>
    </w:lvlOverride>
  </w:num>
  <w:num w:numId="23" w16cid:durableId="439952938">
    <w:abstractNumId w:val="2"/>
    <w:lvlOverride w:ilvl="0">
      <w:startOverride w:val="1"/>
    </w:lvlOverride>
  </w:num>
  <w:num w:numId="24" w16cid:durableId="1867861904">
    <w:abstractNumId w:val="2"/>
    <w:lvlOverride w:ilvl="0">
      <w:startOverride w:val="1"/>
    </w:lvlOverride>
  </w:num>
  <w:num w:numId="25" w16cid:durableId="173307930">
    <w:abstractNumId w:val="2"/>
    <w:lvlOverride w:ilvl="0">
      <w:startOverride w:val="1"/>
    </w:lvlOverride>
  </w:num>
  <w:num w:numId="26" w16cid:durableId="1981182443">
    <w:abstractNumId w:val="2"/>
    <w:lvlOverride w:ilvl="0">
      <w:startOverride w:val="1"/>
    </w:lvlOverride>
  </w:num>
  <w:num w:numId="27" w16cid:durableId="1154368737">
    <w:abstractNumId w:val="2"/>
    <w:lvlOverride w:ilvl="0">
      <w:startOverride w:val="1"/>
    </w:lvlOverride>
  </w:num>
  <w:num w:numId="28" w16cid:durableId="537668491">
    <w:abstractNumId w:val="2"/>
    <w:lvlOverride w:ilvl="0">
      <w:startOverride w:val="1"/>
    </w:lvlOverride>
  </w:num>
  <w:num w:numId="29" w16cid:durableId="777528795">
    <w:abstractNumId w:val="2"/>
    <w:lvlOverride w:ilvl="0">
      <w:startOverride w:val="1"/>
    </w:lvlOverride>
  </w:num>
  <w:num w:numId="30" w16cid:durableId="1462770103">
    <w:abstractNumId w:val="2"/>
    <w:lvlOverride w:ilvl="0">
      <w:startOverride w:val="1"/>
    </w:lvlOverride>
  </w:num>
  <w:num w:numId="31" w16cid:durableId="4790794">
    <w:abstractNumId w:val="2"/>
    <w:lvlOverride w:ilvl="0">
      <w:startOverride w:val="1"/>
    </w:lvlOverride>
  </w:num>
  <w:num w:numId="32" w16cid:durableId="336538080">
    <w:abstractNumId w:val="2"/>
    <w:lvlOverride w:ilvl="0">
      <w:startOverride w:val="1"/>
    </w:lvlOverride>
  </w:num>
  <w:num w:numId="33" w16cid:durableId="1870605028">
    <w:abstractNumId w:val="2"/>
    <w:lvlOverride w:ilvl="0">
      <w:startOverride w:val="1"/>
    </w:lvlOverride>
  </w:num>
  <w:num w:numId="34" w16cid:durableId="1111819508">
    <w:abstractNumId w:val="2"/>
    <w:lvlOverride w:ilvl="0">
      <w:startOverride w:val="1"/>
    </w:lvlOverride>
  </w:num>
  <w:num w:numId="35" w16cid:durableId="1796437144">
    <w:abstractNumId w:val="2"/>
    <w:lvlOverride w:ilvl="0">
      <w:startOverride w:val="1"/>
    </w:lvlOverride>
  </w:num>
  <w:num w:numId="36" w16cid:durableId="1129978708">
    <w:abstractNumId w:val="2"/>
    <w:lvlOverride w:ilvl="0">
      <w:startOverride w:val="1"/>
    </w:lvlOverride>
  </w:num>
  <w:num w:numId="37" w16cid:durableId="490412176">
    <w:abstractNumId w:val="2"/>
    <w:lvlOverride w:ilvl="0">
      <w:startOverride w:val="1"/>
    </w:lvlOverride>
  </w:num>
  <w:num w:numId="38" w16cid:durableId="515271499">
    <w:abstractNumId w:val="2"/>
    <w:lvlOverride w:ilvl="0">
      <w:startOverride w:val="1"/>
    </w:lvlOverride>
  </w:num>
  <w:num w:numId="39" w16cid:durableId="639074137">
    <w:abstractNumId w:val="2"/>
    <w:lvlOverride w:ilvl="0">
      <w:startOverride w:val="1"/>
    </w:lvlOverride>
  </w:num>
  <w:num w:numId="40" w16cid:durableId="1813056328">
    <w:abstractNumId w:val="2"/>
    <w:lvlOverride w:ilvl="0">
      <w:startOverride w:val="1"/>
    </w:lvlOverride>
  </w:num>
  <w:num w:numId="41" w16cid:durableId="175923313">
    <w:abstractNumId w:val="2"/>
    <w:lvlOverride w:ilvl="0">
      <w:startOverride w:val="1"/>
    </w:lvlOverride>
  </w:num>
  <w:num w:numId="42" w16cid:durableId="1003236971">
    <w:abstractNumId w:val="2"/>
    <w:lvlOverride w:ilvl="0">
      <w:startOverride w:val="1"/>
    </w:lvlOverride>
  </w:num>
  <w:num w:numId="43" w16cid:durableId="1251617154">
    <w:abstractNumId w:val="2"/>
    <w:lvlOverride w:ilvl="0">
      <w:startOverride w:val="1"/>
    </w:lvlOverride>
  </w:num>
  <w:num w:numId="44" w16cid:durableId="1678732045">
    <w:abstractNumId w:val="2"/>
    <w:lvlOverride w:ilvl="0">
      <w:startOverride w:val="1"/>
    </w:lvlOverride>
  </w:num>
  <w:num w:numId="45" w16cid:durableId="439450625">
    <w:abstractNumId w:val="2"/>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F85"/>
    <w:rsid w:val="000005DD"/>
    <w:rsid w:val="0000251C"/>
    <w:rsid w:val="00003653"/>
    <w:rsid w:val="00007A05"/>
    <w:rsid w:val="0002458D"/>
    <w:rsid w:val="00030273"/>
    <w:rsid w:val="000310E2"/>
    <w:rsid w:val="0003226C"/>
    <w:rsid w:val="0004514C"/>
    <w:rsid w:val="000504D9"/>
    <w:rsid w:val="00050E81"/>
    <w:rsid w:val="000552B4"/>
    <w:rsid w:val="0006695C"/>
    <w:rsid w:val="00066D4A"/>
    <w:rsid w:val="000717F7"/>
    <w:rsid w:val="00081544"/>
    <w:rsid w:val="00085297"/>
    <w:rsid w:val="0009286A"/>
    <w:rsid w:val="0009719A"/>
    <w:rsid w:val="000A127F"/>
    <w:rsid w:val="000A12C6"/>
    <w:rsid w:val="000A166E"/>
    <w:rsid w:val="000A2AAC"/>
    <w:rsid w:val="000A4B57"/>
    <w:rsid w:val="000A7A86"/>
    <w:rsid w:val="000B5D3D"/>
    <w:rsid w:val="000B7024"/>
    <w:rsid w:val="000C1435"/>
    <w:rsid w:val="000C24DC"/>
    <w:rsid w:val="000C4470"/>
    <w:rsid w:val="000C4725"/>
    <w:rsid w:val="000D1277"/>
    <w:rsid w:val="000D1F8D"/>
    <w:rsid w:val="000E05AC"/>
    <w:rsid w:val="000E11C2"/>
    <w:rsid w:val="000E3744"/>
    <w:rsid w:val="000E56EC"/>
    <w:rsid w:val="000E587B"/>
    <w:rsid w:val="000E60BD"/>
    <w:rsid w:val="000F6288"/>
    <w:rsid w:val="001007AF"/>
    <w:rsid w:val="00101107"/>
    <w:rsid w:val="001025F3"/>
    <w:rsid w:val="00102D6A"/>
    <w:rsid w:val="00106729"/>
    <w:rsid w:val="00106C48"/>
    <w:rsid w:val="00107DD8"/>
    <w:rsid w:val="00110166"/>
    <w:rsid w:val="001118AD"/>
    <w:rsid w:val="001147A3"/>
    <w:rsid w:val="00115C9F"/>
    <w:rsid w:val="00116858"/>
    <w:rsid w:val="001201E5"/>
    <w:rsid w:val="00120647"/>
    <w:rsid w:val="00120F2E"/>
    <w:rsid w:val="001217F4"/>
    <w:rsid w:val="001274F8"/>
    <w:rsid w:val="0013027D"/>
    <w:rsid w:val="0013645B"/>
    <w:rsid w:val="0013654A"/>
    <w:rsid w:val="00141981"/>
    <w:rsid w:val="00141B46"/>
    <w:rsid w:val="0014715C"/>
    <w:rsid w:val="00150C64"/>
    <w:rsid w:val="00150FEC"/>
    <w:rsid w:val="00153DF0"/>
    <w:rsid w:val="001564FD"/>
    <w:rsid w:val="00157F9B"/>
    <w:rsid w:val="00161D78"/>
    <w:rsid w:val="00171169"/>
    <w:rsid w:val="0017123F"/>
    <w:rsid w:val="00172606"/>
    <w:rsid w:val="001728E7"/>
    <w:rsid w:val="00173319"/>
    <w:rsid w:val="001749FF"/>
    <w:rsid w:val="00175632"/>
    <w:rsid w:val="001776F2"/>
    <w:rsid w:val="00181F96"/>
    <w:rsid w:val="00182212"/>
    <w:rsid w:val="00191AD2"/>
    <w:rsid w:val="00192B30"/>
    <w:rsid w:val="001968FE"/>
    <w:rsid w:val="001A0F8F"/>
    <w:rsid w:val="001A1690"/>
    <w:rsid w:val="001B115F"/>
    <w:rsid w:val="001B2E94"/>
    <w:rsid w:val="001B5700"/>
    <w:rsid w:val="001B5E08"/>
    <w:rsid w:val="001B6753"/>
    <w:rsid w:val="001B6AC1"/>
    <w:rsid w:val="001D1AE3"/>
    <w:rsid w:val="001D610D"/>
    <w:rsid w:val="001D6DAB"/>
    <w:rsid w:val="001E0097"/>
    <w:rsid w:val="001E514C"/>
    <w:rsid w:val="001F1155"/>
    <w:rsid w:val="001F1AC3"/>
    <w:rsid w:val="001F543F"/>
    <w:rsid w:val="00201C9F"/>
    <w:rsid w:val="0020317F"/>
    <w:rsid w:val="00205ACB"/>
    <w:rsid w:val="002060B9"/>
    <w:rsid w:val="00206572"/>
    <w:rsid w:val="00210F8B"/>
    <w:rsid w:val="00213980"/>
    <w:rsid w:val="002161BC"/>
    <w:rsid w:val="002206D5"/>
    <w:rsid w:val="0022333D"/>
    <w:rsid w:val="00225C9E"/>
    <w:rsid w:val="00232841"/>
    <w:rsid w:val="00235A05"/>
    <w:rsid w:val="00236457"/>
    <w:rsid w:val="00241E61"/>
    <w:rsid w:val="00243714"/>
    <w:rsid w:val="00243830"/>
    <w:rsid w:val="00247020"/>
    <w:rsid w:val="00251099"/>
    <w:rsid w:val="00254774"/>
    <w:rsid w:val="0027260A"/>
    <w:rsid w:val="002734AF"/>
    <w:rsid w:val="00274F85"/>
    <w:rsid w:val="00281D85"/>
    <w:rsid w:val="002850E0"/>
    <w:rsid w:val="00292041"/>
    <w:rsid w:val="0029286E"/>
    <w:rsid w:val="002942CF"/>
    <w:rsid w:val="002A313B"/>
    <w:rsid w:val="002A370F"/>
    <w:rsid w:val="002A5E06"/>
    <w:rsid w:val="002A6BD0"/>
    <w:rsid w:val="002B23DC"/>
    <w:rsid w:val="002B5614"/>
    <w:rsid w:val="002B5620"/>
    <w:rsid w:val="002B6B70"/>
    <w:rsid w:val="002C2E33"/>
    <w:rsid w:val="002C2F32"/>
    <w:rsid w:val="002C49FE"/>
    <w:rsid w:val="002C7601"/>
    <w:rsid w:val="002C7C21"/>
    <w:rsid w:val="002D0351"/>
    <w:rsid w:val="002D0B75"/>
    <w:rsid w:val="002D2155"/>
    <w:rsid w:val="002D4351"/>
    <w:rsid w:val="002D6B7E"/>
    <w:rsid w:val="002E09AF"/>
    <w:rsid w:val="002E29E0"/>
    <w:rsid w:val="002E3051"/>
    <w:rsid w:val="002E30DA"/>
    <w:rsid w:val="002E6867"/>
    <w:rsid w:val="002F2AA7"/>
    <w:rsid w:val="003003CB"/>
    <w:rsid w:val="00300F16"/>
    <w:rsid w:val="003042F0"/>
    <w:rsid w:val="0030495A"/>
    <w:rsid w:val="00306121"/>
    <w:rsid w:val="00311D30"/>
    <w:rsid w:val="003139F9"/>
    <w:rsid w:val="00317CA2"/>
    <w:rsid w:val="00321C27"/>
    <w:rsid w:val="00323863"/>
    <w:rsid w:val="00332952"/>
    <w:rsid w:val="003331E2"/>
    <w:rsid w:val="003342BD"/>
    <w:rsid w:val="00335FE0"/>
    <w:rsid w:val="00341FBB"/>
    <w:rsid w:val="003444B3"/>
    <w:rsid w:val="00345218"/>
    <w:rsid w:val="00353930"/>
    <w:rsid w:val="00354F0B"/>
    <w:rsid w:val="00357CA2"/>
    <w:rsid w:val="00362A0F"/>
    <w:rsid w:val="00365218"/>
    <w:rsid w:val="00370925"/>
    <w:rsid w:val="00372C39"/>
    <w:rsid w:val="00375D39"/>
    <w:rsid w:val="00376F5C"/>
    <w:rsid w:val="003770FB"/>
    <w:rsid w:val="003807C1"/>
    <w:rsid w:val="00384AC1"/>
    <w:rsid w:val="00385C55"/>
    <w:rsid w:val="00385F4A"/>
    <w:rsid w:val="0039449B"/>
    <w:rsid w:val="00394955"/>
    <w:rsid w:val="00395D60"/>
    <w:rsid w:val="00396DA7"/>
    <w:rsid w:val="00397B3D"/>
    <w:rsid w:val="003A5F03"/>
    <w:rsid w:val="003A71F7"/>
    <w:rsid w:val="003A72BD"/>
    <w:rsid w:val="003B1013"/>
    <w:rsid w:val="003B6780"/>
    <w:rsid w:val="003B75CB"/>
    <w:rsid w:val="003C1E5E"/>
    <w:rsid w:val="003C2D44"/>
    <w:rsid w:val="003C4263"/>
    <w:rsid w:val="003C6163"/>
    <w:rsid w:val="003C67A8"/>
    <w:rsid w:val="003C7396"/>
    <w:rsid w:val="003D2B8D"/>
    <w:rsid w:val="003D332A"/>
    <w:rsid w:val="003D3868"/>
    <w:rsid w:val="003D69BE"/>
    <w:rsid w:val="003D7CDA"/>
    <w:rsid w:val="003E0548"/>
    <w:rsid w:val="003E3464"/>
    <w:rsid w:val="003E4B52"/>
    <w:rsid w:val="003F21E2"/>
    <w:rsid w:val="003F2FCA"/>
    <w:rsid w:val="003F3FCE"/>
    <w:rsid w:val="003F7B42"/>
    <w:rsid w:val="003F7FC0"/>
    <w:rsid w:val="0040297A"/>
    <w:rsid w:val="0041385B"/>
    <w:rsid w:val="00414078"/>
    <w:rsid w:val="00421B20"/>
    <w:rsid w:val="0042297E"/>
    <w:rsid w:val="004247FC"/>
    <w:rsid w:val="0042608B"/>
    <w:rsid w:val="00427DD4"/>
    <w:rsid w:val="004400D6"/>
    <w:rsid w:val="0044012C"/>
    <w:rsid w:val="00442FB0"/>
    <w:rsid w:val="00443428"/>
    <w:rsid w:val="0044788B"/>
    <w:rsid w:val="00447EBA"/>
    <w:rsid w:val="004526C2"/>
    <w:rsid w:val="00453A5D"/>
    <w:rsid w:val="00455121"/>
    <w:rsid w:val="004553F2"/>
    <w:rsid w:val="00457C21"/>
    <w:rsid w:val="00462F91"/>
    <w:rsid w:val="004635F2"/>
    <w:rsid w:val="00463B4E"/>
    <w:rsid w:val="00471ABB"/>
    <w:rsid w:val="00471E59"/>
    <w:rsid w:val="004747C0"/>
    <w:rsid w:val="00481B52"/>
    <w:rsid w:val="00484F8E"/>
    <w:rsid w:val="004856D5"/>
    <w:rsid w:val="00486AA3"/>
    <w:rsid w:val="004870BE"/>
    <w:rsid w:val="00490F3D"/>
    <w:rsid w:val="004922D1"/>
    <w:rsid w:val="004952FB"/>
    <w:rsid w:val="004A1B84"/>
    <w:rsid w:val="004A1D98"/>
    <w:rsid w:val="004A3359"/>
    <w:rsid w:val="004A508D"/>
    <w:rsid w:val="004B611D"/>
    <w:rsid w:val="004C189C"/>
    <w:rsid w:val="004C1F94"/>
    <w:rsid w:val="004C43A4"/>
    <w:rsid w:val="004C6DB8"/>
    <w:rsid w:val="004D206B"/>
    <w:rsid w:val="004D2086"/>
    <w:rsid w:val="004D24D2"/>
    <w:rsid w:val="004D5C85"/>
    <w:rsid w:val="004D63EA"/>
    <w:rsid w:val="004E094D"/>
    <w:rsid w:val="004E1921"/>
    <w:rsid w:val="00500945"/>
    <w:rsid w:val="00502662"/>
    <w:rsid w:val="00502774"/>
    <w:rsid w:val="0050472D"/>
    <w:rsid w:val="00506CDA"/>
    <w:rsid w:val="005124B6"/>
    <w:rsid w:val="00516D73"/>
    <w:rsid w:val="00522150"/>
    <w:rsid w:val="00525424"/>
    <w:rsid w:val="005307F1"/>
    <w:rsid w:val="00540596"/>
    <w:rsid w:val="00541AE2"/>
    <w:rsid w:val="00542FCE"/>
    <w:rsid w:val="00545BCC"/>
    <w:rsid w:val="005562B4"/>
    <w:rsid w:val="00556865"/>
    <w:rsid w:val="0055695B"/>
    <w:rsid w:val="00560E46"/>
    <w:rsid w:val="00560F4A"/>
    <w:rsid w:val="00565B01"/>
    <w:rsid w:val="00566B46"/>
    <w:rsid w:val="00566CCF"/>
    <w:rsid w:val="00567D28"/>
    <w:rsid w:val="005703D8"/>
    <w:rsid w:val="00570869"/>
    <w:rsid w:val="00572647"/>
    <w:rsid w:val="0057455B"/>
    <w:rsid w:val="0058333C"/>
    <w:rsid w:val="0058593B"/>
    <w:rsid w:val="00586342"/>
    <w:rsid w:val="005915D4"/>
    <w:rsid w:val="00593E3A"/>
    <w:rsid w:val="00596C5B"/>
    <w:rsid w:val="005A3C8C"/>
    <w:rsid w:val="005A50D9"/>
    <w:rsid w:val="005A7DE9"/>
    <w:rsid w:val="005B034F"/>
    <w:rsid w:val="005B27C8"/>
    <w:rsid w:val="005B2814"/>
    <w:rsid w:val="005B3558"/>
    <w:rsid w:val="005B4F69"/>
    <w:rsid w:val="005B61E7"/>
    <w:rsid w:val="005C11CE"/>
    <w:rsid w:val="005C26A6"/>
    <w:rsid w:val="005C59D2"/>
    <w:rsid w:val="005C5B9C"/>
    <w:rsid w:val="005D09D4"/>
    <w:rsid w:val="005E2CA6"/>
    <w:rsid w:val="005E3E0C"/>
    <w:rsid w:val="005F4FB8"/>
    <w:rsid w:val="005F52B5"/>
    <w:rsid w:val="005F5ED0"/>
    <w:rsid w:val="006018E1"/>
    <w:rsid w:val="00602C4D"/>
    <w:rsid w:val="006039C0"/>
    <w:rsid w:val="00612167"/>
    <w:rsid w:val="00612631"/>
    <w:rsid w:val="006160B7"/>
    <w:rsid w:val="00623245"/>
    <w:rsid w:val="00623F82"/>
    <w:rsid w:val="006270F0"/>
    <w:rsid w:val="006357CE"/>
    <w:rsid w:val="00640684"/>
    <w:rsid w:val="00641F61"/>
    <w:rsid w:val="00643608"/>
    <w:rsid w:val="00644725"/>
    <w:rsid w:val="00647287"/>
    <w:rsid w:val="00650F20"/>
    <w:rsid w:val="006514AE"/>
    <w:rsid w:val="006535E6"/>
    <w:rsid w:val="006539D7"/>
    <w:rsid w:val="00654D22"/>
    <w:rsid w:val="006554BF"/>
    <w:rsid w:val="0065562B"/>
    <w:rsid w:val="006565AA"/>
    <w:rsid w:val="00661E25"/>
    <w:rsid w:val="00662814"/>
    <w:rsid w:val="00663F3C"/>
    <w:rsid w:val="006713A9"/>
    <w:rsid w:val="00676EE3"/>
    <w:rsid w:val="00680D18"/>
    <w:rsid w:val="00681DEB"/>
    <w:rsid w:val="00691F26"/>
    <w:rsid w:val="00692CAA"/>
    <w:rsid w:val="00692EDC"/>
    <w:rsid w:val="006A0983"/>
    <w:rsid w:val="006A454E"/>
    <w:rsid w:val="006B2858"/>
    <w:rsid w:val="006B2DF4"/>
    <w:rsid w:val="006B682F"/>
    <w:rsid w:val="006C176A"/>
    <w:rsid w:val="006C59F7"/>
    <w:rsid w:val="006D1D77"/>
    <w:rsid w:val="006D2206"/>
    <w:rsid w:val="006D4F0F"/>
    <w:rsid w:val="006D5E04"/>
    <w:rsid w:val="006D6A09"/>
    <w:rsid w:val="006E0FBF"/>
    <w:rsid w:val="006E3C3B"/>
    <w:rsid w:val="006E5CB6"/>
    <w:rsid w:val="006F0FE9"/>
    <w:rsid w:val="006F2943"/>
    <w:rsid w:val="006F7D33"/>
    <w:rsid w:val="00701931"/>
    <w:rsid w:val="007063E8"/>
    <w:rsid w:val="007129DA"/>
    <w:rsid w:val="00712EF6"/>
    <w:rsid w:val="00717C2A"/>
    <w:rsid w:val="00721EFF"/>
    <w:rsid w:val="00723BF1"/>
    <w:rsid w:val="00724296"/>
    <w:rsid w:val="007307B2"/>
    <w:rsid w:val="00731B06"/>
    <w:rsid w:val="00731D98"/>
    <w:rsid w:val="00733E00"/>
    <w:rsid w:val="00735164"/>
    <w:rsid w:val="007376F0"/>
    <w:rsid w:val="007415CB"/>
    <w:rsid w:val="00741BDA"/>
    <w:rsid w:val="00744332"/>
    <w:rsid w:val="00754088"/>
    <w:rsid w:val="0076002D"/>
    <w:rsid w:val="00760C79"/>
    <w:rsid w:val="00760D78"/>
    <w:rsid w:val="007610F9"/>
    <w:rsid w:val="00765662"/>
    <w:rsid w:val="007657A1"/>
    <w:rsid w:val="007702E9"/>
    <w:rsid w:val="00774314"/>
    <w:rsid w:val="007755D1"/>
    <w:rsid w:val="00780FDB"/>
    <w:rsid w:val="00783EB5"/>
    <w:rsid w:val="00785EC1"/>
    <w:rsid w:val="00791624"/>
    <w:rsid w:val="00793A83"/>
    <w:rsid w:val="007A3B74"/>
    <w:rsid w:val="007A4992"/>
    <w:rsid w:val="007A5321"/>
    <w:rsid w:val="007A540F"/>
    <w:rsid w:val="007B1D62"/>
    <w:rsid w:val="007B34FA"/>
    <w:rsid w:val="007B5A99"/>
    <w:rsid w:val="007C3494"/>
    <w:rsid w:val="007C5B79"/>
    <w:rsid w:val="007C7CB7"/>
    <w:rsid w:val="007D08BA"/>
    <w:rsid w:val="007D2099"/>
    <w:rsid w:val="007D27F9"/>
    <w:rsid w:val="007D3A59"/>
    <w:rsid w:val="007D45C4"/>
    <w:rsid w:val="007D66AF"/>
    <w:rsid w:val="007E487B"/>
    <w:rsid w:val="007F16F6"/>
    <w:rsid w:val="007F4D1D"/>
    <w:rsid w:val="007F6589"/>
    <w:rsid w:val="007F7625"/>
    <w:rsid w:val="00800939"/>
    <w:rsid w:val="00801233"/>
    <w:rsid w:val="00804D71"/>
    <w:rsid w:val="00815631"/>
    <w:rsid w:val="0081688B"/>
    <w:rsid w:val="00816D8B"/>
    <w:rsid w:val="00816D8E"/>
    <w:rsid w:val="00821912"/>
    <w:rsid w:val="00824954"/>
    <w:rsid w:val="00826B28"/>
    <w:rsid w:val="00827B28"/>
    <w:rsid w:val="00830927"/>
    <w:rsid w:val="00832E1E"/>
    <w:rsid w:val="008367A1"/>
    <w:rsid w:val="0084266C"/>
    <w:rsid w:val="0085165F"/>
    <w:rsid w:val="008524A5"/>
    <w:rsid w:val="008531CE"/>
    <w:rsid w:val="00854D0D"/>
    <w:rsid w:val="00861EC4"/>
    <w:rsid w:val="00862711"/>
    <w:rsid w:val="008630CA"/>
    <w:rsid w:val="0086322B"/>
    <w:rsid w:val="00865224"/>
    <w:rsid w:val="00871DBD"/>
    <w:rsid w:val="00872203"/>
    <w:rsid w:val="00876401"/>
    <w:rsid w:val="00881213"/>
    <w:rsid w:val="00881BD2"/>
    <w:rsid w:val="00882313"/>
    <w:rsid w:val="008831C1"/>
    <w:rsid w:val="00884748"/>
    <w:rsid w:val="00884949"/>
    <w:rsid w:val="00890613"/>
    <w:rsid w:val="0089126B"/>
    <w:rsid w:val="0089137F"/>
    <w:rsid w:val="008938B0"/>
    <w:rsid w:val="00893B99"/>
    <w:rsid w:val="00894429"/>
    <w:rsid w:val="008945C2"/>
    <w:rsid w:val="008973F7"/>
    <w:rsid w:val="008A0A4A"/>
    <w:rsid w:val="008A15BB"/>
    <w:rsid w:val="008A36C1"/>
    <w:rsid w:val="008A6A13"/>
    <w:rsid w:val="008B4BBC"/>
    <w:rsid w:val="008B599C"/>
    <w:rsid w:val="008C0E61"/>
    <w:rsid w:val="008C102D"/>
    <w:rsid w:val="008C1F30"/>
    <w:rsid w:val="008C3597"/>
    <w:rsid w:val="008C71AD"/>
    <w:rsid w:val="008D1667"/>
    <w:rsid w:val="008D1AA1"/>
    <w:rsid w:val="008D2198"/>
    <w:rsid w:val="008D4743"/>
    <w:rsid w:val="008D5528"/>
    <w:rsid w:val="008E1427"/>
    <w:rsid w:val="008E1BFF"/>
    <w:rsid w:val="008E483A"/>
    <w:rsid w:val="008F2FB6"/>
    <w:rsid w:val="008F5AEB"/>
    <w:rsid w:val="009107D6"/>
    <w:rsid w:val="00911A62"/>
    <w:rsid w:val="00913395"/>
    <w:rsid w:val="0091478C"/>
    <w:rsid w:val="00914B05"/>
    <w:rsid w:val="0092095D"/>
    <w:rsid w:val="00924A90"/>
    <w:rsid w:val="009253DB"/>
    <w:rsid w:val="00926247"/>
    <w:rsid w:val="00927C6D"/>
    <w:rsid w:val="00932AC4"/>
    <w:rsid w:val="00935A08"/>
    <w:rsid w:val="00936708"/>
    <w:rsid w:val="00937331"/>
    <w:rsid w:val="00937D49"/>
    <w:rsid w:val="00940019"/>
    <w:rsid w:val="00941D89"/>
    <w:rsid w:val="00943D15"/>
    <w:rsid w:val="0094468A"/>
    <w:rsid w:val="00946DAD"/>
    <w:rsid w:val="00950732"/>
    <w:rsid w:val="009573F6"/>
    <w:rsid w:val="009622D4"/>
    <w:rsid w:val="00966E74"/>
    <w:rsid w:val="00971BF2"/>
    <w:rsid w:val="00975134"/>
    <w:rsid w:val="009818C8"/>
    <w:rsid w:val="00982AE2"/>
    <w:rsid w:val="00986BBD"/>
    <w:rsid w:val="00991382"/>
    <w:rsid w:val="0099157B"/>
    <w:rsid w:val="00992D6A"/>
    <w:rsid w:val="00996566"/>
    <w:rsid w:val="00997C8E"/>
    <w:rsid w:val="009A365E"/>
    <w:rsid w:val="009A3CC1"/>
    <w:rsid w:val="009A44D7"/>
    <w:rsid w:val="009A7EF2"/>
    <w:rsid w:val="009B2882"/>
    <w:rsid w:val="009B7935"/>
    <w:rsid w:val="009C04CE"/>
    <w:rsid w:val="009C2470"/>
    <w:rsid w:val="009C5C30"/>
    <w:rsid w:val="009D06B1"/>
    <w:rsid w:val="009D3C92"/>
    <w:rsid w:val="009E0450"/>
    <w:rsid w:val="009E7810"/>
    <w:rsid w:val="009E7D04"/>
    <w:rsid w:val="009F0CE1"/>
    <w:rsid w:val="009F2F02"/>
    <w:rsid w:val="009F388D"/>
    <w:rsid w:val="009F41B1"/>
    <w:rsid w:val="009F54AE"/>
    <w:rsid w:val="009F5689"/>
    <w:rsid w:val="009F73F6"/>
    <w:rsid w:val="00A0049E"/>
    <w:rsid w:val="00A0092E"/>
    <w:rsid w:val="00A016B4"/>
    <w:rsid w:val="00A05DA3"/>
    <w:rsid w:val="00A11AAF"/>
    <w:rsid w:val="00A145D3"/>
    <w:rsid w:val="00A14A74"/>
    <w:rsid w:val="00A252E6"/>
    <w:rsid w:val="00A314F0"/>
    <w:rsid w:val="00A35684"/>
    <w:rsid w:val="00A40F5C"/>
    <w:rsid w:val="00A420BF"/>
    <w:rsid w:val="00A44A29"/>
    <w:rsid w:val="00A44C95"/>
    <w:rsid w:val="00A468B0"/>
    <w:rsid w:val="00A5042D"/>
    <w:rsid w:val="00A6482B"/>
    <w:rsid w:val="00A64ED2"/>
    <w:rsid w:val="00A7264C"/>
    <w:rsid w:val="00A74C30"/>
    <w:rsid w:val="00A753A1"/>
    <w:rsid w:val="00A7620A"/>
    <w:rsid w:val="00A8092B"/>
    <w:rsid w:val="00A822E0"/>
    <w:rsid w:val="00A845D4"/>
    <w:rsid w:val="00A9369F"/>
    <w:rsid w:val="00A94399"/>
    <w:rsid w:val="00A9502F"/>
    <w:rsid w:val="00AA39F5"/>
    <w:rsid w:val="00AA4132"/>
    <w:rsid w:val="00AA5C5E"/>
    <w:rsid w:val="00AB002B"/>
    <w:rsid w:val="00AB562C"/>
    <w:rsid w:val="00AB5A3A"/>
    <w:rsid w:val="00AB670A"/>
    <w:rsid w:val="00AB70F8"/>
    <w:rsid w:val="00AC0025"/>
    <w:rsid w:val="00AC2B4A"/>
    <w:rsid w:val="00AC410B"/>
    <w:rsid w:val="00AD1C89"/>
    <w:rsid w:val="00AD3141"/>
    <w:rsid w:val="00AE04ED"/>
    <w:rsid w:val="00AE08FD"/>
    <w:rsid w:val="00AE2726"/>
    <w:rsid w:val="00AE7C87"/>
    <w:rsid w:val="00AF207A"/>
    <w:rsid w:val="00AF6084"/>
    <w:rsid w:val="00AF64D8"/>
    <w:rsid w:val="00AF7944"/>
    <w:rsid w:val="00B0120F"/>
    <w:rsid w:val="00B01796"/>
    <w:rsid w:val="00B037B0"/>
    <w:rsid w:val="00B103CB"/>
    <w:rsid w:val="00B12B52"/>
    <w:rsid w:val="00B14E3B"/>
    <w:rsid w:val="00B171E0"/>
    <w:rsid w:val="00B173B0"/>
    <w:rsid w:val="00B22019"/>
    <w:rsid w:val="00B2253E"/>
    <w:rsid w:val="00B30FE2"/>
    <w:rsid w:val="00B33DD8"/>
    <w:rsid w:val="00B3625E"/>
    <w:rsid w:val="00B36771"/>
    <w:rsid w:val="00B375E5"/>
    <w:rsid w:val="00B37E32"/>
    <w:rsid w:val="00B4188E"/>
    <w:rsid w:val="00B47FCB"/>
    <w:rsid w:val="00B526EB"/>
    <w:rsid w:val="00B54B88"/>
    <w:rsid w:val="00B57AA9"/>
    <w:rsid w:val="00B610EB"/>
    <w:rsid w:val="00B6462E"/>
    <w:rsid w:val="00B6574C"/>
    <w:rsid w:val="00B705E7"/>
    <w:rsid w:val="00B72AEC"/>
    <w:rsid w:val="00B767B3"/>
    <w:rsid w:val="00B800E6"/>
    <w:rsid w:val="00B84692"/>
    <w:rsid w:val="00B87A4B"/>
    <w:rsid w:val="00B9049F"/>
    <w:rsid w:val="00B92D4F"/>
    <w:rsid w:val="00B9570F"/>
    <w:rsid w:val="00B976C8"/>
    <w:rsid w:val="00BA0943"/>
    <w:rsid w:val="00BA3E15"/>
    <w:rsid w:val="00BA54EE"/>
    <w:rsid w:val="00BA5A93"/>
    <w:rsid w:val="00BB4D50"/>
    <w:rsid w:val="00BB603A"/>
    <w:rsid w:val="00BB78D3"/>
    <w:rsid w:val="00BC3C88"/>
    <w:rsid w:val="00BD0881"/>
    <w:rsid w:val="00BD35F4"/>
    <w:rsid w:val="00BD390A"/>
    <w:rsid w:val="00BE1CAB"/>
    <w:rsid w:val="00BE326B"/>
    <w:rsid w:val="00BF2D0E"/>
    <w:rsid w:val="00BF5856"/>
    <w:rsid w:val="00C01386"/>
    <w:rsid w:val="00C07623"/>
    <w:rsid w:val="00C11B7B"/>
    <w:rsid w:val="00C1541B"/>
    <w:rsid w:val="00C21E09"/>
    <w:rsid w:val="00C24283"/>
    <w:rsid w:val="00C26EF8"/>
    <w:rsid w:val="00C270C9"/>
    <w:rsid w:val="00C30051"/>
    <w:rsid w:val="00C324CE"/>
    <w:rsid w:val="00C34EA2"/>
    <w:rsid w:val="00C35D94"/>
    <w:rsid w:val="00C368B8"/>
    <w:rsid w:val="00C3786A"/>
    <w:rsid w:val="00C60DE5"/>
    <w:rsid w:val="00C6564A"/>
    <w:rsid w:val="00C66474"/>
    <w:rsid w:val="00C73047"/>
    <w:rsid w:val="00C76432"/>
    <w:rsid w:val="00C80C23"/>
    <w:rsid w:val="00C80FA0"/>
    <w:rsid w:val="00C81BFC"/>
    <w:rsid w:val="00C84C8A"/>
    <w:rsid w:val="00C864D6"/>
    <w:rsid w:val="00C919DE"/>
    <w:rsid w:val="00C92097"/>
    <w:rsid w:val="00C93B85"/>
    <w:rsid w:val="00C960FA"/>
    <w:rsid w:val="00CA220B"/>
    <w:rsid w:val="00CA2932"/>
    <w:rsid w:val="00CB43BB"/>
    <w:rsid w:val="00CC0FB0"/>
    <w:rsid w:val="00CC1931"/>
    <w:rsid w:val="00CC5188"/>
    <w:rsid w:val="00CC55BC"/>
    <w:rsid w:val="00CC6EF1"/>
    <w:rsid w:val="00CD4463"/>
    <w:rsid w:val="00CD4758"/>
    <w:rsid w:val="00CE01BC"/>
    <w:rsid w:val="00CE137E"/>
    <w:rsid w:val="00CE4BE1"/>
    <w:rsid w:val="00CE55F6"/>
    <w:rsid w:val="00CE622A"/>
    <w:rsid w:val="00CF29E7"/>
    <w:rsid w:val="00CF2BF9"/>
    <w:rsid w:val="00CF4443"/>
    <w:rsid w:val="00CF7E7A"/>
    <w:rsid w:val="00D028B0"/>
    <w:rsid w:val="00D0393A"/>
    <w:rsid w:val="00D1420B"/>
    <w:rsid w:val="00D27F34"/>
    <w:rsid w:val="00D30573"/>
    <w:rsid w:val="00D32F8A"/>
    <w:rsid w:val="00D35AA3"/>
    <w:rsid w:val="00D37020"/>
    <w:rsid w:val="00D41CF6"/>
    <w:rsid w:val="00D451D8"/>
    <w:rsid w:val="00D476AC"/>
    <w:rsid w:val="00D63226"/>
    <w:rsid w:val="00D6349E"/>
    <w:rsid w:val="00D63690"/>
    <w:rsid w:val="00D65865"/>
    <w:rsid w:val="00D71BC3"/>
    <w:rsid w:val="00D8085B"/>
    <w:rsid w:val="00D929B6"/>
    <w:rsid w:val="00DA1F0E"/>
    <w:rsid w:val="00DA21A7"/>
    <w:rsid w:val="00DA4B67"/>
    <w:rsid w:val="00DA78DD"/>
    <w:rsid w:val="00DB1CE0"/>
    <w:rsid w:val="00DB4348"/>
    <w:rsid w:val="00DC3406"/>
    <w:rsid w:val="00DC3F95"/>
    <w:rsid w:val="00DD14FF"/>
    <w:rsid w:val="00DD155E"/>
    <w:rsid w:val="00DD5E83"/>
    <w:rsid w:val="00DE2185"/>
    <w:rsid w:val="00DE3E23"/>
    <w:rsid w:val="00DF01E9"/>
    <w:rsid w:val="00DF2B74"/>
    <w:rsid w:val="00DF30BF"/>
    <w:rsid w:val="00DF49B6"/>
    <w:rsid w:val="00DF7882"/>
    <w:rsid w:val="00E046E0"/>
    <w:rsid w:val="00E05592"/>
    <w:rsid w:val="00E05774"/>
    <w:rsid w:val="00E06E04"/>
    <w:rsid w:val="00E127DC"/>
    <w:rsid w:val="00E22188"/>
    <w:rsid w:val="00E22753"/>
    <w:rsid w:val="00E274B4"/>
    <w:rsid w:val="00E27726"/>
    <w:rsid w:val="00E2796C"/>
    <w:rsid w:val="00E34B07"/>
    <w:rsid w:val="00E34BF3"/>
    <w:rsid w:val="00E34EE1"/>
    <w:rsid w:val="00E37838"/>
    <w:rsid w:val="00E47F91"/>
    <w:rsid w:val="00E53E52"/>
    <w:rsid w:val="00E5584F"/>
    <w:rsid w:val="00E63549"/>
    <w:rsid w:val="00E660A6"/>
    <w:rsid w:val="00E670B2"/>
    <w:rsid w:val="00E7146C"/>
    <w:rsid w:val="00E81F1C"/>
    <w:rsid w:val="00E841F0"/>
    <w:rsid w:val="00E90276"/>
    <w:rsid w:val="00E93401"/>
    <w:rsid w:val="00E968AF"/>
    <w:rsid w:val="00E968D1"/>
    <w:rsid w:val="00EA2D7B"/>
    <w:rsid w:val="00EA4BC9"/>
    <w:rsid w:val="00EB30FD"/>
    <w:rsid w:val="00EB539D"/>
    <w:rsid w:val="00EC2287"/>
    <w:rsid w:val="00ED0BCE"/>
    <w:rsid w:val="00ED7B37"/>
    <w:rsid w:val="00EE19EC"/>
    <w:rsid w:val="00EE7C1F"/>
    <w:rsid w:val="00F0224C"/>
    <w:rsid w:val="00F058FC"/>
    <w:rsid w:val="00F07A0A"/>
    <w:rsid w:val="00F2023A"/>
    <w:rsid w:val="00F20E89"/>
    <w:rsid w:val="00F20F3B"/>
    <w:rsid w:val="00F2357E"/>
    <w:rsid w:val="00F25D83"/>
    <w:rsid w:val="00F27029"/>
    <w:rsid w:val="00F361B7"/>
    <w:rsid w:val="00F36C27"/>
    <w:rsid w:val="00F430F3"/>
    <w:rsid w:val="00F447E4"/>
    <w:rsid w:val="00F45018"/>
    <w:rsid w:val="00F45831"/>
    <w:rsid w:val="00F4713A"/>
    <w:rsid w:val="00F544FB"/>
    <w:rsid w:val="00F6676B"/>
    <w:rsid w:val="00F6682D"/>
    <w:rsid w:val="00F7300C"/>
    <w:rsid w:val="00F7598F"/>
    <w:rsid w:val="00F779D2"/>
    <w:rsid w:val="00F80543"/>
    <w:rsid w:val="00F82078"/>
    <w:rsid w:val="00F83E4A"/>
    <w:rsid w:val="00F90E45"/>
    <w:rsid w:val="00F915F4"/>
    <w:rsid w:val="00F9307D"/>
    <w:rsid w:val="00F941DE"/>
    <w:rsid w:val="00F96A3A"/>
    <w:rsid w:val="00FA2A2A"/>
    <w:rsid w:val="00FA32AA"/>
    <w:rsid w:val="00FA6DCF"/>
    <w:rsid w:val="00FA7B1E"/>
    <w:rsid w:val="00FB1E46"/>
    <w:rsid w:val="00FB7BCD"/>
    <w:rsid w:val="00FC3287"/>
    <w:rsid w:val="00FC5337"/>
    <w:rsid w:val="00FC5F35"/>
    <w:rsid w:val="00FC616E"/>
    <w:rsid w:val="00FC68CE"/>
    <w:rsid w:val="00FD1DCE"/>
    <w:rsid w:val="00FD389A"/>
    <w:rsid w:val="00FD6C98"/>
    <w:rsid w:val="00FE1324"/>
    <w:rsid w:val="00FE1750"/>
    <w:rsid w:val="00FE6A36"/>
    <w:rsid w:val="00FE7E98"/>
    <w:rsid w:val="00FF0D14"/>
    <w:rsid w:val="00FF17E7"/>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2C054A"/>
  <w15:docId w15:val="{A30139A4-76D9-4473-87ED-57A8EF22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33C"/>
    <w:rPr>
      <w:sz w:val="24"/>
      <w:szCs w:val="24"/>
    </w:rPr>
  </w:style>
  <w:style w:type="paragraph" w:styleId="Heading1">
    <w:name w:val="heading 1"/>
    <w:basedOn w:val="Normal"/>
    <w:next w:val="Normal"/>
    <w:link w:val="Heading1Char"/>
    <w:qFormat/>
    <w:rsid w:val="00640684"/>
    <w:pPr>
      <w:keepNext/>
      <w:tabs>
        <w:tab w:val="left" w:pos="360"/>
        <w:tab w:val="left" w:pos="720"/>
        <w:tab w:val="left" w:pos="1080"/>
        <w:tab w:val="left" w:pos="4680"/>
        <w:tab w:val="left" w:pos="6360"/>
      </w:tabs>
      <w:jc w:val="both"/>
      <w:outlineLvl w:val="0"/>
    </w:pPr>
    <w:rPr>
      <w:rFonts w:ascii="CG Omega" w:hAnsi="CG Omega"/>
      <w:b/>
      <w:sz w:val="20"/>
    </w:rPr>
  </w:style>
  <w:style w:type="paragraph" w:styleId="Heading2">
    <w:name w:val="heading 2"/>
    <w:basedOn w:val="Normal"/>
    <w:next w:val="Normal"/>
    <w:link w:val="Heading2Char"/>
    <w:qFormat/>
    <w:rsid w:val="00640684"/>
    <w:pPr>
      <w:keepNext/>
      <w:tabs>
        <w:tab w:val="center" w:pos="367"/>
        <w:tab w:val="left" w:pos="720"/>
        <w:tab w:val="left" w:pos="1080"/>
        <w:tab w:val="left" w:pos="1440"/>
        <w:tab w:val="left" w:pos="4680"/>
        <w:tab w:val="left" w:pos="6360"/>
      </w:tabs>
      <w:jc w:val="center"/>
      <w:outlineLvl w:val="1"/>
    </w:pPr>
    <w:rPr>
      <w:rFonts w:ascii="CG Omega" w:hAnsi="CG Omega"/>
      <w:b/>
      <w:sz w:val="20"/>
    </w:rPr>
  </w:style>
  <w:style w:type="paragraph" w:styleId="Heading3">
    <w:name w:val="heading 3"/>
    <w:basedOn w:val="Normal"/>
    <w:next w:val="Normal"/>
    <w:link w:val="Heading3Char"/>
    <w:qFormat/>
    <w:rsid w:val="00640684"/>
    <w:pPr>
      <w:keepNext/>
      <w:tabs>
        <w:tab w:val="left" w:pos="360"/>
        <w:tab w:val="left" w:pos="720"/>
        <w:tab w:val="left" w:pos="1080"/>
        <w:tab w:val="left" w:pos="4680"/>
        <w:tab w:val="left" w:pos="6360"/>
      </w:tabs>
      <w:ind w:left="360"/>
      <w:jc w:val="both"/>
      <w:outlineLvl w:val="2"/>
    </w:pPr>
    <w:rPr>
      <w:rFonts w:ascii="CG Omega" w:hAnsi="CG Omega"/>
      <w:sz w:val="20"/>
    </w:rPr>
  </w:style>
  <w:style w:type="paragraph" w:styleId="Heading4">
    <w:name w:val="heading 4"/>
    <w:basedOn w:val="Normal"/>
    <w:next w:val="Normal"/>
    <w:link w:val="Heading4Char"/>
    <w:qFormat/>
    <w:rsid w:val="00640684"/>
    <w:pPr>
      <w:keepNext/>
      <w:ind w:left="720"/>
      <w:outlineLvl w:val="3"/>
    </w:pPr>
  </w:style>
  <w:style w:type="paragraph" w:styleId="Heading5">
    <w:name w:val="heading 5"/>
    <w:basedOn w:val="Normal"/>
    <w:next w:val="Normal"/>
    <w:link w:val="Heading5Char"/>
    <w:qFormat/>
    <w:rsid w:val="00640684"/>
    <w:pPr>
      <w:keepNext/>
      <w:tabs>
        <w:tab w:val="left" w:pos="360"/>
        <w:tab w:val="left" w:pos="720"/>
        <w:tab w:val="left" w:pos="1080"/>
        <w:tab w:val="left" w:pos="1440"/>
        <w:tab w:val="left" w:pos="4680"/>
        <w:tab w:val="left" w:pos="6360"/>
      </w:tabs>
      <w:ind w:left="720"/>
      <w:jc w:val="center"/>
      <w:outlineLvl w:val="4"/>
    </w:pPr>
    <w:rPr>
      <w:rFonts w:ascii="CG Omega" w:hAnsi="CG Omega"/>
      <w:b/>
      <w:sz w:val="20"/>
      <w:u w:val="single"/>
    </w:rPr>
  </w:style>
  <w:style w:type="paragraph" w:styleId="Heading6">
    <w:name w:val="heading 6"/>
    <w:basedOn w:val="Normal"/>
    <w:next w:val="Normal"/>
    <w:link w:val="Heading6Char"/>
    <w:qFormat/>
    <w:rsid w:val="00640684"/>
    <w:pPr>
      <w:keepNext/>
      <w:outlineLvl w:val="5"/>
    </w:pPr>
    <w:rPr>
      <w:rFonts w:ascii="CG Omega" w:hAnsi="CG Omega"/>
      <w:sz w:val="20"/>
    </w:rPr>
  </w:style>
  <w:style w:type="paragraph" w:styleId="Heading7">
    <w:name w:val="heading 7"/>
    <w:basedOn w:val="Normal"/>
    <w:next w:val="Normal"/>
    <w:link w:val="Heading7Char"/>
    <w:qFormat/>
    <w:rsid w:val="00640684"/>
    <w:pPr>
      <w:keepNext/>
      <w:jc w:val="center"/>
      <w:outlineLvl w:val="6"/>
    </w:pPr>
    <w:rPr>
      <w:rFonts w:ascii="CG Omega" w:hAnsi="CG Omega"/>
      <w:b/>
      <w:bCs/>
      <w:sz w:val="20"/>
      <w:u w:val="single"/>
    </w:rPr>
  </w:style>
  <w:style w:type="paragraph" w:styleId="Heading8">
    <w:name w:val="heading 8"/>
    <w:basedOn w:val="Normal"/>
    <w:next w:val="Normal"/>
    <w:link w:val="Heading8Char"/>
    <w:qFormat/>
    <w:rsid w:val="00640684"/>
    <w:pPr>
      <w:keepNext/>
      <w:tabs>
        <w:tab w:val="left" w:pos="360"/>
        <w:tab w:val="left" w:pos="720"/>
        <w:tab w:val="left" w:pos="1080"/>
        <w:tab w:val="left" w:pos="1440"/>
        <w:tab w:val="left" w:pos="4680"/>
        <w:tab w:val="left" w:pos="6360"/>
      </w:tabs>
      <w:jc w:val="both"/>
      <w:outlineLvl w:val="7"/>
    </w:pPr>
    <w:rPr>
      <w:rFonts w:ascii="CG Omega" w:hAnsi="CG Omega"/>
      <w:b/>
      <w:bCs/>
      <w:sz w:val="20"/>
      <w:u w:val="single"/>
    </w:rPr>
  </w:style>
  <w:style w:type="paragraph" w:styleId="Heading9">
    <w:name w:val="heading 9"/>
    <w:basedOn w:val="Normal"/>
    <w:next w:val="Normal"/>
    <w:link w:val="Heading9Char"/>
    <w:qFormat/>
    <w:rsid w:val="00640684"/>
    <w:pPr>
      <w:keepNext/>
      <w:tabs>
        <w:tab w:val="left" w:pos="360"/>
        <w:tab w:val="left" w:pos="720"/>
        <w:tab w:val="left" w:pos="1080"/>
        <w:tab w:val="left" w:pos="1440"/>
        <w:tab w:val="left" w:pos="4680"/>
        <w:tab w:val="left" w:pos="6360"/>
      </w:tabs>
      <w:jc w:val="both"/>
      <w:outlineLvl w:val="8"/>
    </w:pPr>
    <w:rPr>
      <w:rFonts w:ascii="CG Omega" w:hAnsi="CG Omeg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0684"/>
  </w:style>
  <w:style w:type="paragraph" w:styleId="Header">
    <w:name w:val="header"/>
    <w:basedOn w:val="Normal"/>
    <w:link w:val="HeaderChar"/>
    <w:uiPriority w:val="99"/>
    <w:rsid w:val="00640684"/>
    <w:pPr>
      <w:tabs>
        <w:tab w:val="center" w:pos="4320"/>
        <w:tab w:val="right" w:pos="8640"/>
      </w:tabs>
    </w:pPr>
  </w:style>
  <w:style w:type="paragraph" w:styleId="Footer">
    <w:name w:val="footer"/>
    <w:basedOn w:val="Normal"/>
    <w:link w:val="FooterChar"/>
    <w:uiPriority w:val="99"/>
    <w:rsid w:val="00640684"/>
    <w:pPr>
      <w:tabs>
        <w:tab w:val="center" w:pos="4320"/>
        <w:tab w:val="right" w:pos="8640"/>
      </w:tabs>
    </w:pPr>
  </w:style>
  <w:style w:type="paragraph" w:styleId="BodyTextIndent">
    <w:name w:val="Body Text Indent"/>
    <w:basedOn w:val="Normal"/>
    <w:link w:val="BodyTextIndentChar"/>
    <w:rsid w:val="00640684"/>
    <w:pPr>
      <w:tabs>
        <w:tab w:val="left" w:pos="360"/>
        <w:tab w:val="left" w:pos="720"/>
        <w:tab w:val="left" w:pos="1080"/>
        <w:tab w:val="left" w:pos="1440"/>
        <w:tab w:val="left" w:pos="4680"/>
        <w:tab w:val="left" w:pos="6360"/>
      </w:tabs>
      <w:ind w:firstLine="360"/>
      <w:jc w:val="both"/>
    </w:pPr>
    <w:rPr>
      <w:rFonts w:ascii="CG Omega" w:hAnsi="CG Omega"/>
      <w:sz w:val="16"/>
    </w:rPr>
  </w:style>
  <w:style w:type="paragraph" w:styleId="BodyTextIndent2">
    <w:name w:val="Body Text Indent 2"/>
    <w:basedOn w:val="Normal"/>
    <w:link w:val="BodyTextIndent2Char"/>
    <w:rsid w:val="00640684"/>
    <w:pPr>
      <w:ind w:left="720"/>
      <w:jc w:val="both"/>
    </w:pPr>
    <w:rPr>
      <w:rFonts w:ascii="CG Omega" w:hAnsi="CG Omega"/>
      <w:sz w:val="20"/>
    </w:rPr>
  </w:style>
  <w:style w:type="paragraph" w:styleId="BodyTextIndent3">
    <w:name w:val="Body Text Indent 3"/>
    <w:basedOn w:val="Normal"/>
    <w:link w:val="BodyTextIndent3Char"/>
    <w:rsid w:val="00640684"/>
    <w:pPr>
      <w:tabs>
        <w:tab w:val="left" w:pos="360"/>
        <w:tab w:val="left" w:pos="720"/>
        <w:tab w:val="left" w:pos="1080"/>
        <w:tab w:val="left" w:pos="4680"/>
        <w:tab w:val="left" w:pos="6360"/>
      </w:tabs>
      <w:ind w:left="4680" w:hanging="4320"/>
      <w:jc w:val="both"/>
    </w:pPr>
    <w:rPr>
      <w:rFonts w:ascii="CG Omega" w:hAnsi="CG Omega"/>
      <w:sz w:val="20"/>
    </w:rPr>
  </w:style>
  <w:style w:type="character" w:styleId="PageNumber">
    <w:name w:val="page number"/>
    <w:basedOn w:val="DefaultParagraphFont"/>
    <w:rsid w:val="00640684"/>
  </w:style>
  <w:style w:type="paragraph" w:styleId="Title">
    <w:name w:val="Title"/>
    <w:basedOn w:val="Normal"/>
    <w:link w:val="TitleChar"/>
    <w:qFormat/>
    <w:rsid w:val="00640684"/>
    <w:pPr>
      <w:jc w:val="center"/>
    </w:pPr>
  </w:style>
  <w:style w:type="paragraph" w:styleId="BodyText">
    <w:name w:val="Body Text"/>
    <w:basedOn w:val="Normal"/>
    <w:link w:val="BodyTextChar"/>
    <w:rsid w:val="00640684"/>
    <w:pPr>
      <w:pBdr>
        <w:bottom w:val="dotted" w:sz="24" w:space="1" w:color="auto"/>
      </w:pBdr>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style>
  <w:style w:type="paragraph" w:styleId="Subtitle">
    <w:name w:val="Subtitle"/>
    <w:basedOn w:val="Normal"/>
    <w:link w:val="SubtitleChar"/>
    <w:qFormat/>
    <w:rsid w:val="00640684"/>
    <w:pPr>
      <w:jc w:val="center"/>
    </w:pPr>
    <w:rPr>
      <w:u w:val="single"/>
    </w:rPr>
  </w:style>
  <w:style w:type="paragraph" w:styleId="BodyText2">
    <w:name w:val="Body Text 2"/>
    <w:basedOn w:val="Normal"/>
    <w:link w:val="BodyText2Char"/>
    <w:rsid w:val="00640684"/>
    <w:pPr>
      <w:tabs>
        <w:tab w:val="left" w:pos="-1080"/>
        <w:tab w:val="left" w:pos="-720"/>
        <w:tab w:val="left" w:pos="0"/>
        <w:tab w:val="left" w:pos="720"/>
        <w:tab w:val="left" w:pos="1440"/>
        <w:tab w:val="left" w:pos="2160"/>
        <w:tab w:val="left" w:pos="2880"/>
        <w:tab w:val="left" w:pos="3240"/>
        <w:tab w:val="left" w:pos="4320"/>
      </w:tabs>
      <w:ind w:left="1440" w:hanging="720"/>
      <w:jc w:val="both"/>
    </w:pPr>
  </w:style>
  <w:style w:type="paragraph" w:styleId="BodyText3">
    <w:name w:val="Body Text 3"/>
    <w:basedOn w:val="Normal"/>
    <w:link w:val="BodyText3Char"/>
    <w:rsid w:val="00640684"/>
    <w:pPr>
      <w:jc w:val="both"/>
    </w:pPr>
    <w:rPr>
      <w:rFonts w:ascii="CG Omega" w:hAnsi="CG Omega"/>
      <w:sz w:val="20"/>
    </w:rPr>
  </w:style>
  <w:style w:type="paragraph" w:customStyle="1" w:styleId="listletterA">
    <w:name w:val="list letter A"/>
    <w:basedOn w:val="Normal"/>
    <w:link w:val="listletterAChar"/>
    <w:rsid w:val="00640684"/>
    <w:pPr>
      <w:numPr>
        <w:numId w:val="1"/>
      </w:numPr>
      <w:tabs>
        <w:tab w:val="left" w:pos="-1440"/>
        <w:tab w:val="left" w:pos="-720"/>
        <w:tab w:val="left" w:pos="249"/>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jc w:val="both"/>
    </w:pPr>
  </w:style>
  <w:style w:type="paragraph" w:customStyle="1" w:styleId="Listnumber10">
    <w:name w:val="List number 1"/>
    <w:basedOn w:val="Normal"/>
    <w:rsid w:val="00640684"/>
    <w:pPr>
      <w:numPr>
        <w:numId w:val="7"/>
      </w:numPr>
      <w:tabs>
        <w:tab w:val="left" w:pos="-1440"/>
        <w:tab w:val="left" w:pos="-720"/>
        <w:tab w:val="left" w:pos="249"/>
        <w:tab w:val="left" w:pos="7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jc w:val="both"/>
    </w:pPr>
  </w:style>
  <w:style w:type="paragraph" w:customStyle="1" w:styleId="Listnumber1">
    <w:name w:val="List number 1)."/>
    <w:basedOn w:val="Normal"/>
    <w:rsid w:val="00640684"/>
    <w:pPr>
      <w:numPr>
        <w:ilvl w:val="2"/>
        <w:numId w:val="3"/>
      </w:numPr>
      <w:spacing w:before="120"/>
    </w:pPr>
  </w:style>
  <w:style w:type="paragraph" w:customStyle="1" w:styleId="ARTICLEheading">
    <w:name w:val="ARTICLE heading"/>
    <w:basedOn w:val="Normal"/>
    <w:rsid w:val="00640684"/>
    <w:pPr>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Pr>
      <w:caps/>
      <w:snapToGrid w:val="0"/>
      <w:szCs w:val="20"/>
      <w:u w:val="single"/>
    </w:rPr>
  </w:style>
  <w:style w:type="paragraph" w:customStyle="1" w:styleId="Articleheading2">
    <w:name w:val="Article heading 2"/>
    <w:basedOn w:val="Normal"/>
    <w:autoRedefine/>
    <w:rsid w:val="00640684"/>
    <w:pPr>
      <w:tabs>
        <w:tab w:val="left" w:pos="-1440"/>
        <w:tab w:val="left" w:pos="-720"/>
        <w:tab w:val="left" w:pos="249"/>
        <w:tab w:val="left" w:pos="720"/>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ind w:left="749" w:hanging="749"/>
      <w:jc w:val="both"/>
    </w:pPr>
    <w:rPr>
      <w:snapToGrid w:val="0"/>
      <w:szCs w:val="20"/>
    </w:rPr>
  </w:style>
  <w:style w:type="paragraph" w:customStyle="1" w:styleId="EndofSection">
    <w:name w:val="End of Section"/>
    <w:basedOn w:val="Normal"/>
    <w:rsid w:val="00640684"/>
    <w:pPr>
      <w:jc w:val="center"/>
    </w:pPr>
  </w:style>
  <w:style w:type="paragraph" w:customStyle="1" w:styleId="HeadingUnderlined">
    <w:name w:val="Heading Underlined"/>
    <w:basedOn w:val="Normal"/>
    <w:rsid w:val="00640684"/>
    <w:pPr>
      <w:keepNext/>
    </w:pPr>
    <w:rPr>
      <w:caps/>
      <w:u w:val="single"/>
    </w:rPr>
  </w:style>
  <w:style w:type="paragraph" w:customStyle="1" w:styleId="Part">
    <w:name w:val="Part"/>
    <w:basedOn w:val="Normal"/>
    <w:rsid w:val="00640684"/>
    <w:rPr>
      <w:b/>
      <w:bCs/>
    </w:rPr>
  </w:style>
  <w:style w:type="paragraph" w:customStyle="1" w:styleId="SectionTitle">
    <w:name w:val="Section Title"/>
    <w:basedOn w:val="Normal"/>
    <w:rsid w:val="00640684"/>
    <w:pPr>
      <w:spacing w:after="360"/>
      <w:jc w:val="center"/>
    </w:pPr>
    <w:rPr>
      <w:b/>
      <w:bCs/>
    </w:rPr>
  </w:style>
  <w:style w:type="paragraph" w:styleId="BalloonText">
    <w:name w:val="Balloon Text"/>
    <w:basedOn w:val="Normal"/>
    <w:link w:val="BalloonTextChar"/>
    <w:semiHidden/>
    <w:rsid w:val="00640684"/>
    <w:rPr>
      <w:rFonts w:ascii="Tahoma" w:hAnsi="Tahoma" w:cs="Tahoma"/>
      <w:sz w:val="16"/>
      <w:szCs w:val="16"/>
    </w:rPr>
  </w:style>
  <w:style w:type="character" w:styleId="CommentReference">
    <w:name w:val="annotation reference"/>
    <w:semiHidden/>
    <w:rsid w:val="00893B99"/>
    <w:rPr>
      <w:sz w:val="16"/>
      <w:szCs w:val="16"/>
    </w:rPr>
  </w:style>
  <w:style w:type="paragraph" w:styleId="CommentText">
    <w:name w:val="annotation text"/>
    <w:basedOn w:val="Normal"/>
    <w:link w:val="CommentTextChar"/>
    <w:semiHidden/>
    <w:rsid w:val="00893B99"/>
    <w:rPr>
      <w:sz w:val="20"/>
      <w:szCs w:val="20"/>
    </w:rPr>
  </w:style>
  <w:style w:type="paragraph" w:styleId="CommentSubject">
    <w:name w:val="annotation subject"/>
    <w:basedOn w:val="CommentText"/>
    <w:next w:val="CommentText"/>
    <w:link w:val="CommentSubjectChar"/>
    <w:semiHidden/>
    <w:rsid w:val="00893B99"/>
    <w:rPr>
      <w:b/>
      <w:bCs/>
    </w:rPr>
  </w:style>
  <w:style w:type="paragraph" w:customStyle="1" w:styleId="listlettera0">
    <w:name w:val="listlettera"/>
    <w:basedOn w:val="Normal"/>
    <w:rsid w:val="00872203"/>
    <w:pPr>
      <w:spacing w:before="100" w:beforeAutospacing="1" w:after="100" w:afterAutospacing="1"/>
    </w:pPr>
  </w:style>
  <w:style w:type="paragraph" w:styleId="Revision">
    <w:name w:val="Revision"/>
    <w:hidden/>
    <w:uiPriority w:val="99"/>
    <w:semiHidden/>
    <w:rsid w:val="00502774"/>
    <w:rPr>
      <w:sz w:val="24"/>
      <w:szCs w:val="24"/>
    </w:rPr>
  </w:style>
  <w:style w:type="paragraph" w:customStyle="1" w:styleId="LISTLETTERa1">
    <w:name w:val="LIST LETTER a"/>
    <w:basedOn w:val="Normal"/>
    <w:rsid w:val="003770FB"/>
    <w:pPr>
      <w:tabs>
        <w:tab w:val="left" w:pos="-1440"/>
        <w:tab w:val="left" w:pos="-720"/>
        <w:tab w:val="left" w:pos="249"/>
        <w:tab w:val="left" w:pos="748"/>
        <w:tab w:val="left" w:pos="1980"/>
        <w:tab w:val="num" w:pos="2008"/>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ind w:left="2008" w:hanging="360"/>
      <w:jc w:val="both"/>
    </w:pPr>
    <w:rPr>
      <w:snapToGrid w:val="0"/>
      <w:szCs w:val="20"/>
    </w:rPr>
  </w:style>
  <w:style w:type="character" w:customStyle="1" w:styleId="listletterAChar">
    <w:name w:val="list letter A Char"/>
    <w:link w:val="listletterA"/>
    <w:rsid w:val="003770FB"/>
    <w:rPr>
      <w:sz w:val="24"/>
      <w:szCs w:val="24"/>
    </w:rPr>
  </w:style>
  <w:style w:type="character" w:customStyle="1" w:styleId="CommentTextChar">
    <w:name w:val="Comment Text Char"/>
    <w:basedOn w:val="DefaultParagraphFont"/>
    <w:link w:val="CommentText"/>
    <w:semiHidden/>
    <w:rsid w:val="00DF01E9"/>
  </w:style>
  <w:style w:type="character" w:customStyle="1" w:styleId="CommentTextChar1">
    <w:name w:val="Comment Text Char1"/>
    <w:basedOn w:val="DefaultParagraphFont"/>
    <w:semiHidden/>
    <w:rsid w:val="00B173B0"/>
  </w:style>
  <w:style w:type="character" w:customStyle="1" w:styleId="BodyTextChar">
    <w:name w:val="Body Text Char"/>
    <w:link w:val="BodyText"/>
    <w:locked/>
    <w:rsid w:val="00B173B0"/>
    <w:rPr>
      <w:sz w:val="24"/>
      <w:szCs w:val="24"/>
    </w:rPr>
  </w:style>
  <w:style w:type="character" w:styleId="Emphasis">
    <w:name w:val="Emphasis"/>
    <w:qFormat/>
    <w:rsid w:val="00B976C8"/>
    <w:rPr>
      <w:i/>
      <w:iCs/>
    </w:rPr>
  </w:style>
  <w:style w:type="character" w:customStyle="1" w:styleId="FooterChar">
    <w:name w:val="Footer Char"/>
    <w:link w:val="Footer"/>
    <w:uiPriority w:val="99"/>
    <w:rsid w:val="00F6676B"/>
    <w:rPr>
      <w:sz w:val="24"/>
      <w:szCs w:val="24"/>
    </w:rPr>
  </w:style>
  <w:style w:type="character" w:customStyle="1" w:styleId="Heading1Char">
    <w:name w:val="Heading 1 Char"/>
    <w:link w:val="Heading1"/>
    <w:uiPriority w:val="99"/>
    <w:locked/>
    <w:rsid w:val="00C34EA2"/>
    <w:rPr>
      <w:rFonts w:ascii="CG Omega" w:hAnsi="CG Omega"/>
      <w:b/>
      <w:szCs w:val="24"/>
    </w:rPr>
  </w:style>
  <w:style w:type="character" w:customStyle="1" w:styleId="Heading2Char">
    <w:name w:val="Heading 2 Char"/>
    <w:link w:val="Heading2"/>
    <w:uiPriority w:val="99"/>
    <w:locked/>
    <w:rsid w:val="00C34EA2"/>
    <w:rPr>
      <w:rFonts w:ascii="CG Omega" w:hAnsi="CG Omega"/>
      <w:b/>
      <w:szCs w:val="24"/>
    </w:rPr>
  </w:style>
  <w:style w:type="character" w:customStyle="1" w:styleId="Heading3Char">
    <w:name w:val="Heading 3 Char"/>
    <w:link w:val="Heading3"/>
    <w:uiPriority w:val="99"/>
    <w:locked/>
    <w:rsid w:val="00C34EA2"/>
    <w:rPr>
      <w:rFonts w:ascii="CG Omega" w:hAnsi="CG Omega"/>
      <w:szCs w:val="24"/>
    </w:rPr>
  </w:style>
  <w:style w:type="character" w:customStyle="1" w:styleId="Heading4Char">
    <w:name w:val="Heading 4 Char"/>
    <w:link w:val="Heading4"/>
    <w:uiPriority w:val="99"/>
    <w:locked/>
    <w:rsid w:val="00C34EA2"/>
    <w:rPr>
      <w:sz w:val="24"/>
      <w:szCs w:val="24"/>
    </w:rPr>
  </w:style>
  <w:style w:type="character" w:customStyle="1" w:styleId="Heading5Char">
    <w:name w:val="Heading 5 Char"/>
    <w:link w:val="Heading5"/>
    <w:uiPriority w:val="99"/>
    <w:locked/>
    <w:rsid w:val="00C34EA2"/>
    <w:rPr>
      <w:rFonts w:ascii="CG Omega" w:hAnsi="CG Omega"/>
      <w:b/>
      <w:szCs w:val="24"/>
      <w:u w:val="single"/>
    </w:rPr>
  </w:style>
  <w:style w:type="character" w:customStyle="1" w:styleId="Heading6Char">
    <w:name w:val="Heading 6 Char"/>
    <w:link w:val="Heading6"/>
    <w:uiPriority w:val="99"/>
    <w:locked/>
    <w:rsid w:val="00C34EA2"/>
    <w:rPr>
      <w:rFonts w:ascii="CG Omega" w:hAnsi="CG Omega"/>
      <w:szCs w:val="24"/>
    </w:rPr>
  </w:style>
  <w:style w:type="character" w:customStyle="1" w:styleId="Heading7Char">
    <w:name w:val="Heading 7 Char"/>
    <w:link w:val="Heading7"/>
    <w:uiPriority w:val="99"/>
    <w:locked/>
    <w:rsid w:val="00C34EA2"/>
    <w:rPr>
      <w:rFonts w:ascii="CG Omega" w:hAnsi="CG Omega"/>
      <w:b/>
      <w:bCs/>
      <w:szCs w:val="24"/>
      <w:u w:val="single"/>
    </w:rPr>
  </w:style>
  <w:style w:type="character" w:customStyle="1" w:styleId="Heading8Char">
    <w:name w:val="Heading 8 Char"/>
    <w:link w:val="Heading8"/>
    <w:uiPriority w:val="99"/>
    <w:locked/>
    <w:rsid w:val="00C34EA2"/>
    <w:rPr>
      <w:rFonts w:ascii="CG Omega" w:hAnsi="CG Omega"/>
      <w:b/>
      <w:bCs/>
      <w:szCs w:val="24"/>
      <w:u w:val="single"/>
    </w:rPr>
  </w:style>
  <w:style w:type="character" w:customStyle="1" w:styleId="Heading9Char">
    <w:name w:val="Heading 9 Char"/>
    <w:link w:val="Heading9"/>
    <w:uiPriority w:val="99"/>
    <w:locked/>
    <w:rsid w:val="00C34EA2"/>
    <w:rPr>
      <w:rFonts w:ascii="CG Omega" w:hAnsi="CG Omega"/>
      <w:szCs w:val="24"/>
      <w:u w:val="single"/>
    </w:rPr>
  </w:style>
  <w:style w:type="character" w:customStyle="1" w:styleId="HeaderChar">
    <w:name w:val="Header Char"/>
    <w:link w:val="Header"/>
    <w:uiPriority w:val="99"/>
    <w:locked/>
    <w:rsid w:val="00C34EA2"/>
    <w:rPr>
      <w:sz w:val="24"/>
      <w:szCs w:val="24"/>
    </w:rPr>
  </w:style>
  <w:style w:type="character" w:customStyle="1" w:styleId="BodyTextIndentChar">
    <w:name w:val="Body Text Indent Char"/>
    <w:link w:val="BodyTextIndent"/>
    <w:uiPriority w:val="99"/>
    <w:locked/>
    <w:rsid w:val="00C34EA2"/>
    <w:rPr>
      <w:rFonts w:ascii="CG Omega" w:hAnsi="CG Omega"/>
      <w:sz w:val="16"/>
      <w:szCs w:val="24"/>
    </w:rPr>
  </w:style>
  <w:style w:type="character" w:customStyle="1" w:styleId="BodyTextIndent2Char">
    <w:name w:val="Body Text Indent 2 Char"/>
    <w:link w:val="BodyTextIndent2"/>
    <w:uiPriority w:val="99"/>
    <w:locked/>
    <w:rsid w:val="00C34EA2"/>
    <w:rPr>
      <w:rFonts w:ascii="CG Omega" w:hAnsi="CG Omega"/>
      <w:szCs w:val="24"/>
    </w:rPr>
  </w:style>
  <w:style w:type="character" w:customStyle="1" w:styleId="BodyTextIndent3Char">
    <w:name w:val="Body Text Indent 3 Char"/>
    <w:link w:val="BodyTextIndent3"/>
    <w:uiPriority w:val="99"/>
    <w:locked/>
    <w:rsid w:val="00C34EA2"/>
    <w:rPr>
      <w:rFonts w:ascii="CG Omega" w:hAnsi="CG Omega"/>
      <w:szCs w:val="24"/>
    </w:rPr>
  </w:style>
  <w:style w:type="character" w:customStyle="1" w:styleId="TitleChar">
    <w:name w:val="Title Char"/>
    <w:link w:val="Title"/>
    <w:uiPriority w:val="99"/>
    <w:locked/>
    <w:rsid w:val="00C34EA2"/>
    <w:rPr>
      <w:sz w:val="24"/>
      <w:szCs w:val="24"/>
    </w:rPr>
  </w:style>
  <w:style w:type="character" w:customStyle="1" w:styleId="SubtitleChar">
    <w:name w:val="Subtitle Char"/>
    <w:link w:val="Subtitle"/>
    <w:uiPriority w:val="99"/>
    <w:locked/>
    <w:rsid w:val="00C34EA2"/>
    <w:rPr>
      <w:sz w:val="24"/>
      <w:szCs w:val="24"/>
      <w:u w:val="single"/>
    </w:rPr>
  </w:style>
  <w:style w:type="character" w:customStyle="1" w:styleId="BodyText2Char">
    <w:name w:val="Body Text 2 Char"/>
    <w:link w:val="BodyText2"/>
    <w:uiPriority w:val="99"/>
    <w:locked/>
    <w:rsid w:val="00C34EA2"/>
    <w:rPr>
      <w:sz w:val="24"/>
      <w:szCs w:val="24"/>
    </w:rPr>
  </w:style>
  <w:style w:type="character" w:customStyle="1" w:styleId="BodyText3Char">
    <w:name w:val="Body Text 3 Char"/>
    <w:link w:val="BodyText3"/>
    <w:uiPriority w:val="99"/>
    <w:locked/>
    <w:rsid w:val="00C34EA2"/>
    <w:rPr>
      <w:rFonts w:ascii="CG Omega" w:hAnsi="CG Omega"/>
      <w:szCs w:val="24"/>
    </w:rPr>
  </w:style>
  <w:style w:type="character" w:customStyle="1" w:styleId="BalloonTextChar">
    <w:name w:val="Balloon Text Char"/>
    <w:link w:val="BalloonText"/>
    <w:uiPriority w:val="99"/>
    <w:semiHidden/>
    <w:locked/>
    <w:rsid w:val="00C34EA2"/>
    <w:rPr>
      <w:rFonts w:ascii="Tahoma" w:hAnsi="Tahoma" w:cs="Tahoma"/>
      <w:sz w:val="16"/>
      <w:szCs w:val="16"/>
    </w:rPr>
  </w:style>
  <w:style w:type="character" w:customStyle="1" w:styleId="CommentSubjectChar">
    <w:name w:val="Comment Subject Char"/>
    <w:link w:val="CommentSubject"/>
    <w:uiPriority w:val="99"/>
    <w:semiHidden/>
    <w:locked/>
    <w:rsid w:val="00C34EA2"/>
    <w:rPr>
      <w:b/>
      <w:bCs/>
    </w:rPr>
  </w:style>
  <w:style w:type="character" w:customStyle="1" w:styleId="EmailStyle691">
    <w:name w:val="EmailStyle691"/>
    <w:uiPriority w:val="99"/>
    <w:semiHidden/>
    <w:rsid w:val="00C34EA2"/>
    <w:rPr>
      <w:rFonts w:ascii="Arial" w:hAnsi="Arial" w:cs="Arial"/>
      <w:color w:val="000080"/>
      <w:sz w:val="20"/>
      <w:szCs w:val="20"/>
    </w:rPr>
  </w:style>
  <w:style w:type="paragraph" w:styleId="ListParagraph">
    <w:name w:val="List Paragraph"/>
    <w:basedOn w:val="Normal"/>
    <w:uiPriority w:val="34"/>
    <w:qFormat/>
    <w:rsid w:val="004C6D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716">
      <w:bodyDiv w:val="1"/>
      <w:marLeft w:val="0"/>
      <w:marRight w:val="0"/>
      <w:marTop w:val="0"/>
      <w:marBottom w:val="0"/>
      <w:divBdr>
        <w:top w:val="none" w:sz="0" w:space="0" w:color="auto"/>
        <w:left w:val="none" w:sz="0" w:space="0" w:color="auto"/>
        <w:bottom w:val="none" w:sz="0" w:space="0" w:color="auto"/>
        <w:right w:val="none" w:sz="0" w:space="0" w:color="auto"/>
      </w:divBdr>
    </w:div>
    <w:div w:id="482742216">
      <w:bodyDiv w:val="1"/>
      <w:marLeft w:val="0"/>
      <w:marRight w:val="0"/>
      <w:marTop w:val="0"/>
      <w:marBottom w:val="0"/>
      <w:divBdr>
        <w:top w:val="none" w:sz="0" w:space="0" w:color="auto"/>
        <w:left w:val="none" w:sz="0" w:space="0" w:color="auto"/>
        <w:bottom w:val="none" w:sz="0" w:space="0" w:color="auto"/>
        <w:right w:val="none" w:sz="0" w:space="0" w:color="auto"/>
      </w:divBdr>
    </w:div>
    <w:div w:id="641080868">
      <w:bodyDiv w:val="1"/>
      <w:marLeft w:val="0"/>
      <w:marRight w:val="0"/>
      <w:marTop w:val="0"/>
      <w:marBottom w:val="0"/>
      <w:divBdr>
        <w:top w:val="none" w:sz="0" w:space="0" w:color="auto"/>
        <w:left w:val="none" w:sz="0" w:space="0" w:color="auto"/>
        <w:bottom w:val="none" w:sz="0" w:space="0" w:color="auto"/>
        <w:right w:val="none" w:sz="0" w:space="0" w:color="auto"/>
      </w:divBdr>
    </w:div>
    <w:div w:id="1053193681">
      <w:bodyDiv w:val="1"/>
      <w:marLeft w:val="0"/>
      <w:marRight w:val="0"/>
      <w:marTop w:val="0"/>
      <w:marBottom w:val="0"/>
      <w:divBdr>
        <w:top w:val="none" w:sz="0" w:space="0" w:color="auto"/>
        <w:left w:val="none" w:sz="0" w:space="0" w:color="auto"/>
        <w:bottom w:val="none" w:sz="0" w:space="0" w:color="auto"/>
        <w:right w:val="none" w:sz="0" w:space="0" w:color="auto"/>
      </w:divBdr>
      <w:divsChild>
        <w:div w:id="474180911">
          <w:marLeft w:val="0"/>
          <w:marRight w:val="0"/>
          <w:marTop w:val="0"/>
          <w:marBottom w:val="0"/>
          <w:divBdr>
            <w:top w:val="none" w:sz="0" w:space="0" w:color="auto"/>
            <w:left w:val="none" w:sz="0" w:space="0" w:color="auto"/>
            <w:bottom w:val="none" w:sz="0" w:space="0" w:color="auto"/>
            <w:right w:val="none" w:sz="0" w:space="0" w:color="auto"/>
          </w:divBdr>
        </w:div>
        <w:div w:id="522212149">
          <w:marLeft w:val="0"/>
          <w:marRight w:val="0"/>
          <w:marTop w:val="0"/>
          <w:marBottom w:val="0"/>
          <w:divBdr>
            <w:top w:val="none" w:sz="0" w:space="0" w:color="auto"/>
            <w:left w:val="none" w:sz="0" w:space="0" w:color="auto"/>
            <w:bottom w:val="none" w:sz="0" w:space="0" w:color="auto"/>
            <w:right w:val="none" w:sz="0" w:space="0" w:color="auto"/>
          </w:divBdr>
        </w:div>
        <w:div w:id="844789405">
          <w:marLeft w:val="0"/>
          <w:marRight w:val="0"/>
          <w:marTop w:val="0"/>
          <w:marBottom w:val="0"/>
          <w:divBdr>
            <w:top w:val="none" w:sz="0" w:space="0" w:color="auto"/>
            <w:left w:val="none" w:sz="0" w:space="0" w:color="auto"/>
            <w:bottom w:val="none" w:sz="0" w:space="0" w:color="auto"/>
            <w:right w:val="none" w:sz="0" w:space="0" w:color="auto"/>
          </w:divBdr>
        </w:div>
        <w:div w:id="1306007718">
          <w:marLeft w:val="0"/>
          <w:marRight w:val="0"/>
          <w:marTop w:val="0"/>
          <w:marBottom w:val="0"/>
          <w:divBdr>
            <w:top w:val="none" w:sz="0" w:space="0" w:color="auto"/>
            <w:left w:val="none" w:sz="0" w:space="0" w:color="auto"/>
            <w:bottom w:val="none" w:sz="0" w:space="0" w:color="auto"/>
            <w:right w:val="none" w:sz="0" w:space="0" w:color="auto"/>
          </w:divBdr>
        </w:div>
      </w:divsChild>
    </w:div>
    <w:div w:id="1454135903">
      <w:bodyDiv w:val="1"/>
      <w:marLeft w:val="0"/>
      <w:marRight w:val="0"/>
      <w:marTop w:val="0"/>
      <w:marBottom w:val="0"/>
      <w:divBdr>
        <w:top w:val="none" w:sz="0" w:space="0" w:color="auto"/>
        <w:left w:val="none" w:sz="0" w:space="0" w:color="auto"/>
        <w:bottom w:val="none" w:sz="0" w:space="0" w:color="auto"/>
        <w:right w:val="none" w:sz="0" w:space="0" w:color="auto"/>
      </w:divBdr>
    </w:div>
    <w:div w:id="1505166554">
      <w:marLeft w:val="0"/>
      <w:marRight w:val="0"/>
      <w:marTop w:val="0"/>
      <w:marBottom w:val="0"/>
      <w:divBdr>
        <w:top w:val="none" w:sz="0" w:space="0" w:color="auto"/>
        <w:left w:val="none" w:sz="0" w:space="0" w:color="auto"/>
        <w:bottom w:val="none" w:sz="0" w:space="0" w:color="auto"/>
        <w:right w:val="none" w:sz="0" w:space="0" w:color="auto"/>
      </w:divBdr>
    </w:div>
    <w:div w:id="1505166556">
      <w:marLeft w:val="0"/>
      <w:marRight w:val="0"/>
      <w:marTop w:val="0"/>
      <w:marBottom w:val="0"/>
      <w:divBdr>
        <w:top w:val="none" w:sz="0" w:space="0" w:color="auto"/>
        <w:left w:val="none" w:sz="0" w:space="0" w:color="auto"/>
        <w:bottom w:val="none" w:sz="0" w:space="0" w:color="auto"/>
        <w:right w:val="none" w:sz="0" w:space="0" w:color="auto"/>
      </w:divBdr>
    </w:div>
    <w:div w:id="1505166558">
      <w:marLeft w:val="0"/>
      <w:marRight w:val="0"/>
      <w:marTop w:val="0"/>
      <w:marBottom w:val="0"/>
      <w:divBdr>
        <w:top w:val="none" w:sz="0" w:space="0" w:color="auto"/>
        <w:left w:val="none" w:sz="0" w:space="0" w:color="auto"/>
        <w:bottom w:val="none" w:sz="0" w:space="0" w:color="auto"/>
        <w:right w:val="none" w:sz="0" w:space="0" w:color="auto"/>
      </w:divBdr>
    </w:div>
    <w:div w:id="1505166560">
      <w:marLeft w:val="0"/>
      <w:marRight w:val="0"/>
      <w:marTop w:val="0"/>
      <w:marBottom w:val="0"/>
      <w:divBdr>
        <w:top w:val="none" w:sz="0" w:space="0" w:color="auto"/>
        <w:left w:val="none" w:sz="0" w:space="0" w:color="auto"/>
        <w:bottom w:val="none" w:sz="0" w:space="0" w:color="auto"/>
        <w:right w:val="none" w:sz="0" w:space="0" w:color="auto"/>
      </w:divBdr>
      <w:divsChild>
        <w:div w:id="1505166555">
          <w:marLeft w:val="0"/>
          <w:marRight w:val="0"/>
          <w:marTop w:val="0"/>
          <w:marBottom w:val="0"/>
          <w:divBdr>
            <w:top w:val="none" w:sz="0" w:space="0" w:color="auto"/>
            <w:left w:val="none" w:sz="0" w:space="0" w:color="auto"/>
            <w:bottom w:val="none" w:sz="0" w:space="0" w:color="auto"/>
            <w:right w:val="none" w:sz="0" w:space="0" w:color="auto"/>
          </w:divBdr>
        </w:div>
        <w:div w:id="1505166557">
          <w:marLeft w:val="0"/>
          <w:marRight w:val="0"/>
          <w:marTop w:val="0"/>
          <w:marBottom w:val="0"/>
          <w:divBdr>
            <w:top w:val="none" w:sz="0" w:space="0" w:color="auto"/>
            <w:left w:val="none" w:sz="0" w:space="0" w:color="auto"/>
            <w:bottom w:val="none" w:sz="0" w:space="0" w:color="auto"/>
            <w:right w:val="none" w:sz="0" w:space="0" w:color="auto"/>
          </w:divBdr>
        </w:div>
        <w:div w:id="1505166559">
          <w:marLeft w:val="0"/>
          <w:marRight w:val="0"/>
          <w:marTop w:val="0"/>
          <w:marBottom w:val="0"/>
          <w:divBdr>
            <w:top w:val="none" w:sz="0" w:space="0" w:color="auto"/>
            <w:left w:val="none" w:sz="0" w:space="0" w:color="auto"/>
            <w:bottom w:val="none" w:sz="0" w:space="0" w:color="auto"/>
            <w:right w:val="none" w:sz="0" w:space="0" w:color="auto"/>
          </w:divBdr>
        </w:div>
        <w:div w:id="1505166561">
          <w:marLeft w:val="0"/>
          <w:marRight w:val="0"/>
          <w:marTop w:val="0"/>
          <w:marBottom w:val="0"/>
          <w:divBdr>
            <w:top w:val="none" w:sz="0" w:space="0" w:color="auto"/>
            <w:left w:val="none" w:sz="0" w:space="0" w:color="auto"/>
            <w:bottom w:val="none" w:sz="0" w:space="0" w:color="auto"/>
            <w:right w:val="none" w:sz="0" w:space="0" w:color="auto"/>
          </w:divBdr>
        </w:div>
      </w:divsChild>
    </w:div>
    <w:div w:id="1505166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FE26-DDDB-4649-9DFE-53113DFAF232}">
  <ds:schemaRefs>
    <ds:schemaRef ds:uri="http://schemas.openxmlformats.org/officeDocument/2006/bibliography"/>
  </ds:schemaRefs>
</ds:datastoreItem>
</file>

<file path=customXml/itemProps2.xml><?xml version="1.0" encoding="utf-8"?>
<ds:datastoreItem xmlns:ds="http://schemas.openxmlformats.org/officeDocument/2006/customXml" ds:itemID="{19BD6672-63D6-481D-8D02-8235ABA4E846}">
  <ds:schemaRefs>
    <ds:schemaRef ds:uri="http://schemas.openxmlformats.org/officeDocument/2006/bibliography"/>
  </ds:schemaRefs>
</ds:datastoreItem>
</file>

<file path=customXml/itemProps3.xml><?xml version="1.0" encoding="utf-8"?>
<ds:datastoreItem xmlns:ds="http://schemas.openxmlformats.org/officeDocument/2006/customXml" ds:itemID="{5CF8B7D1-0CF3-4608-95B0-D631876A7180}">
  <ds:schemaRefs>
    <ds:schemaRef ds:uri="http://schemas.openxmlformats.org/officeDocument/2006/bibliography"/>
  </ds:schemaRefs>
</ds:datastoreItem>
</file>

<file path=customXml/itemProps4.xml><?xml version="1.0" encoding="utf-8"?>
<ds:datastoreItem xmlns:ds="http://schemas.openxmlformats.org/officeDocument/2006/customXml" ds:itemID="{92C29B5E-EDAD-46E6-BC3F-155EEDF0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SECTION 02762 - PRESSURE TESTING OF SEWER PIPE JOINTS</vt:lpstr>
    </vt:vector>
  </TitlesOfParts>
  <Company>Windows</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02762 - PRESSURE TESTING OF SEWER PIPE JOINTS</dc:title>
  <dc:creator>Windows</dc:creator>
  <cp:lastModifiedBy>Belanger, Randy</cp:lastModifiedBy>
  <cp:revision>3</cp:revision>
  <cp:lastPrinted>2012-02-16T16:33:00Z</cp:lastPrinted>
  <dcterms:created xsi:type="dcterms:W3CDTF">2015-08-11T12:31:00Z</dcterms:created>
  <dcterms:modified xsi:type="dcterms:W3CDTF">2023-03-23T12:19:00Z</dcterms:modified>
</cp:coreProperties>
</file>