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E6" w:rsidRPr="00530212" w:rsidRDefault="00992EAD" w:rsidP="00992EAD">
      <w:pPr>
        <w:jc w:val="center"/>
        <w:rPr>
          <w:rFonts w:ascii="Arial" w:hAnsi="Arial" w:cs="Arial"/>
          <w:b/>
          <w:sz w:val="22"/>
        </w:rPr>
      </w:pPr>
      <w:bookmarkStart w:id="0" w:name="_GoBack"/>
      <w:bookmarkEnd w:id="0"/>
      <w:r w:rsidRPr="00530212">
        <w:rPr>
          <w:rFonts w:ascii="Arial" w:hAnsi="Arial" w:cs="Arial"/>
          <w:b/>
          <w:sz w:val="22"/>
        </w:rPr>
        <w:t>SECTION 0000</w:t>
      </w:r>
    </w:p>
    <w:p w:rsidR="00992EAD" w:rsidRPr="00530212" w:rsidRDefault="000A47B6" w:rsidP="00992EAD">
      <w:pPr>
        <w:jc w:val="center"/>
        <w:rPr>
          <w:rFonts w:ascii="Arial" w:hAnsi="Arial" w:cs="Arial"/>
          <w:b/>
          <w:sz w:val="22"/>
        </w:rPr>
      </w:pPr>
      <w:r w:rsidRPr="00530212">
        <w:rPr>
          <w:rFonts w:ascii="Arial" w:hAnsi="Arial" w:cs="Arial"/>
          <w:b/>
          <w:sz w:val="22"/>
        </w:rPr>
        <w:t>SEWER AND MANHOLE SMOKE TESTING</w:t>
      </w:r>
    </w:p>
    <w:p w:rsidR="000A47B6" w:rsidRPr="00530212" w:rsidRDefault="000A47B6" w:rsidP="00992EAD">
      <w:pPr>
        <w:jc w:val="center"/>
        <w:rPr>
          <w:rFonts w:ascii="Arial" w:hAnsi="Arial" w:cs="Arial"/>
          <w:b/>
          <w:sz w:val="22"/>
        </w:rPr>
      </w:pPr>
    </w:p>
    <w:p w:rsidR="00992EAD" w:rsidRPr="00530212" w:rsidRDefault="00992EAD" w:rsidP="004E0A58">
      <w:pPr>
        <w:pStyle w:val="NoSpacing"/>
        <w:rPr>
          <w:rFonts w:ascii="Arial" w:hAnsi="Arial" w:cs="Arial"/>
          <w:b/>
          <w:sz w:val="22"/>
        </w:rPr>
      </w:pPr>
      <w:r w:rsidRPr="00530212">
        <w:rPr>
          <w:rFonts w:ascii="Arial" w:hAnsi="Arial" w:cs="Arial"/>
          <w:b/>
          <w:sz w:val="22"/>
        </w:rPr>
        <w:t xml:space="preserve">PART 1 </w:t>
      </w:r>
      <w:r w:rsidR="004E0A58" w:rsidRPr="00530212">
        <w:rPr>
          <w:rFonts w:ascii="Arial" w:hAnsi="Arial" w:cs="Arial"/>
          <w:b/>
          <w:sz w:val="22"/>
        </w:rPr>
        <w:tab/>
      </w:r>
      <w:r w:rsidRPr="00530212">
        <w:rPr>
          <w:rFonts w:ascii="Arial" w:hAnsi="Arial" w:cs="Arial"/>
          <w:b/>
          <w:sz w:val="22"/>
        </w:rPr>
        <w:t>GENERAL</w:t>
      </w:r>
    </w:p>
    <w:p w:rsidR="004E0A58" w:rsidRPr="00530212" w:rsidRDefault="004E0A58" w:rsidP="004E0A58">
      <w:pPr>
        <w:pStyle w:val="NoSpacing"/>
        <w:rPr>
          <w:rFonts w:ascii="Arial" w:hAnsi="Arial" w:cs="Arial"/>
          <w:sz w:val="22"/>
        </w:rPr>
      </w:pPr>
    </w:p>
    <w:p w:rsidR="00992EAD" w:rsidRPr="00530212" w:rsidRDefault="004E18F0" w:rsidP="004E18F0">
      <w:pPr>
        <w:pStyle w:val="NoSpacing"/>
        <w:numPr>
          <w:ilvl w:val="1"/>
          <w:numId w:val="4"/>
        </w:numPr>
        <w:rPr>
          <w:rFonts w:ascii="Arial" w:hAnsi="Arial" w:cs="Arial"/>
          <w:sz w:val="22"/>
        </w:rPr>
      </w:pPr>
      <w:r w:rsidRPr="00530212">
        <w:rPr>
          <w:rFonts w:ascii="Arial" w:hAnsi="Arial" w:cs="Arial"/>
          <w:sz w:val="22"/>
        </w:rPr>
        <w:t>SUMMARY</w:t>
      </w:r>
    </w:p>
    <w:p w:rsidR="004E18F0" w:rsidRPr="00530212" w:rsidRDefault="004E18F0" w:rsidP="004E18F0">
      <w:pPr>
        <w:pStyle w:val="NoSpacing"/>
        <w:rPr>
          <w:rFonts w:ascii="Arial" w:hAnsi="Arial" w:cs="Arial"/>
          <w:sz w:val="22"/>
        </w:rPr>
      </w:pPr>
    </w:p>
    <w:p w:rsidR="004E18F0" w:rsidRPr="00530212" w:rsidRDefault="004E18F0" w:rsidP="004E18F0">
      <w:pPr>
        <w:pStyle w:val="NoSpacing"/>
        <w:numPr>
          <w:ilvl w:val="0"/>
          <w:numId w:val="5"/>
        </w:numPr>
        <w:rPr>
          <w:rFonts w:ascii="Arial" w:hAnsi="Arial" w:cs="Arial"/>
          <w:sz w:val="22"/>
        </w:rPr>
      </w:pPr>
      <w:r w:rsidRPr="00530212">
        <w:rPr>
          <w:rFonts w:ascii="Arial" w:hAnsi="Arial" w:cs="Arial"/>
          <w:sz w:val="22"/>
        </w:rPr>
        <w:t xml:space="preserve">It is the intent of this specification to provide for the smoke testing materials and procedures to be used in the investigation of the sanitary sewer facilities as shown on the project maps.  </w:t>
      </w:r>
    </w:p>
    <w:p w:rsidR="00485C47" w:rsidRPr="00530212" w:rsidRDefault="00485C47" w:rsidP="00485C47">
      <w:pPr>
        <w:pStyle w:val="NoSpacing"/>
        <w:ind w:left="720"/>
        <w:rPr>
          <w:rFonts w:ascii="Arial" w:hAnsi="Arial" w:cs="Arial"/>
          <w:sz w:val="22"/>
        </w:rPr>
      </w:pPr>
    </w:p>
    <w:p w:rsidR="004E18F0" w:rsidRPr="00530212" w:rsidRDefault="00AF0F9E" w:rsidP="004E18F0">
      <w:pPr>
        <w:pStyle w:val="NoSpacing"/>
        <w:numPr>
          <w:ilvl w:val="0"/>
          <w:numId w:val="5"/>
        </w:numPr>
        <w:rPr>
          <w:rFonts w:ascii="Arial" w:hAnsi="Arial" w:cs="Arial"/>
          <w:sz w:val="22"/>
        </w:rPr>
      </w:pPr>
      <w:r w:rsidRPr="00530212">
        <w:rPr>
          <w:rFonts w:ascii="Arial" w:hAnsi="Arial" w:cs="Arial"/>
          <w:sz w:val="22"/>
        </w:rPr>
        <w:t xml:space="preserve">The nature of the smoke testing inspections shall be to confirm system connectivity, identify gravity sewer system defects and to provide a permanent record of the defects including type, location, and severity.  Inspections </w:t>
      </w:r>
      <w:r w:rsidR="00A30E16">
        <w:rPr>
          <w:rFonts w:ascii="Arial" w:hAnsi="Arial" w:cs="Arial"/>
          <w:sz w:val="22"/>
        </w:rPr>
        <w:t>shall</w:t>
      </w:r>
      <w:r w:rsidRPr="00530212">
        <w:rPr>
          <w:rFonts w:ascii="Arial" w:hAnsi="Arial" w:cs="Arial"/>
          <w:sz w:val="22"/>
        </w:rPr>
        <w:t xml:space="preserve"> be performed by introducing non-toxic smoke into the sanitary sewer pipes using a high capacity blower, observing s</w:t>
      </w:r>
      <w:r w:rsidR="00721EA7" w:rsidRPr="00530212">
        <w:rPr>
          <w:rFonts w:ascii="Arial" w:hAnsi="Arial" w:cs="Arial"/>
          <w:sz w:val="22"/>
        </w:rPr>
        <w:t xml:space="preserve">moke exiting vent stacks and </w:t>
      </w:r>
      <w:r w:rsidRPr="00530212">
        <w:rPr>
          <w:rFonts w:ascii="Arial" w:hAnsi="Arial" w:cs="Arial"/>
          <w:sz w:val="22"/>
        </w:rPr>
        <w:t>defect locations, and documenting</w:t>
      </w:r>
      <w:r w:rsidR="00D1600C">
        <w:rPr>
          <w:rFonts w:ascii="Arial" w:hAnsi="Arial" w:cs="Arial"/>
          <w:sz w:val="22"/>
        </w:rPr>
        <w:t xml:space="preserve"> </w:t>
      </w:r>
      <w:r w:rsidRPr="00530212">
        <w:rPr>
          <w:rFonts w:ascii="Arial" w:hAnsi="Arial" w:cs="Arial"/>
          <w:sz w:val="22"/>
        </w:rPr>
        <w:t>the</w:t>
      </w:r>
      <w:r w:rsidR="00721EA7" w:rsidRPr="00530212">
        <w:rPr>
          <w:rFonts w:ascii="Arial" w:hAnsi="Arial" w:cs="Arial"/>
          <w:sz w:val="22"/>
        </w:rPr>
        <w:t xml:space="preserve"> noted</w:t>
      </w:r>
      <w:r w:rsidRPr="00530212">
        <w:rPr>
          <w:rFonts w:ascii="Arial" w:hAnsi="Arial" w:cs="Arial"/>
          <w:sz w:val="22"/>
        </w:rPr>
        <w:t xml:space="preserve"> defects.</w:t>
      </w:r>
    </w:p>
    <w:p w:rsidR="00992EAD" w:rsidRPr="00530212" w:rsidRDefault="00992EAD" w:rsidP="004E0A58">
      <w:pPr>
        <w:pStyle w:val="NoSpacing"/>
        <w:rPr>
          <w:rFonts w:ascii="Arial" w:hAnsi="Arial" w:cs="Arial"/>
          <w:sz w:val="22"/>
        </w:rPr>
      </w:pPr>
    </w:p>
    <w:p w:rsidR="00AF0F9E" w:rsidRPr="00530212" w:rsidRDefault="00AF0F9E" w:rsidP="00AF0F9E">
      <w:pPr>
        <w:pStyle w:val="NoSpacing"/>
        <w:numPr>
          <w:ilvl w:val="1"/>
          <w:numId w:val="4"/>
        </w:numPr>
        <w:rPr>
          <w:rFonts w:ascii="Arial" w:hAnsi="Arial" w:cs="Arial"/>
          <w:sz w:val="22"/>
        </w:rPr>
      </w:pPr>
      <w:r w:rsidRPr="00530212">
        <w:rPr>
          <w:rFonts w:ascii="Arial" w:hAnsi="Arial" w:cs="Arial"/>
          <w:sz w:val="22"/>
        </w:rPr>
        <w:t>SCOPE OF WORK</w:t>
      </w:r>
    </w:p>
    <w:p w:rsidR="008F3453" w:rsidRPr="00530212" w:rsidRDefault="008F3453" w:rsidP="008F3453">
      <w:pPr>
        <w:pStyle w:val="NoSpacing"/>
        <w:rPr>
          <w:rFonts w:ascii="Arial" w:hAnsi="Arial" w:cs="Arial"/>
          <w:sz w:val="22"/>
        </w:rPr>
      </w:pPr>
    </w:p>
    <w:p w:rsidR="008F3453" w:rsidRPr="00530212" w:rsidRDefault="0018468C" w:rsidP="008F3453">
      <w:pPr>
        <w:pStyle w:val="NoSpacing"/>
        <w:numPr>
          <w:ilvl w:val="0"/>
          <w:numId w:val="10"/>
        </w:numPr>
        <w:rPr>
          <w:rFonts w:ascii="Arial" w:hAnsi="Arial" w:cs="Arial"/>
          <w:sz w:val="22"/>
        </w:rPr>
      </w:pPr>
      <w:r w:rsidRPr="00530212">
        <w:rPr>
          <w:rFonts w:ascii="Arial" w:hAnsi="Arial" w:cs="Arial"/>
          <w:sz w:val="22"/>
        </w:rPr>
        <w:t xml:space="preserve">Necessary Equipment - </w:t>
      </w:r>
      <w:r w:rsidR="008F3453" w:rsidRPr="00530212">
        <w:rPr>
          <w:rFonts w:ascii="Arial" w:hAnsi="Arial" w:cs="Arial"/>
          <w:sz w:val="22"/>
        </w:rPr>
        <w:t xml:space="preserve">The Contractor </w:t>
      </w:r>
      <w:r w:rsidR="00A30E16">
        <w:rPr>
          <w:rFonts w:ascii="Arial" w:hAnsi="Arial" w:cs="Arial"/>
          <w:sz w:val="22"/>
        </w:rPr>
        <w:t>shall</w:t>
      </w:r>
      <w:r w:rsidR="008F3453" w:rsidRPr="00530212">
        <w:rPr>
          <w:rFonts w:ascii="Arial" w:hAnsi="Arial" w:cs="Arial"/>
          <w:sz w:val="22"/>
        </w:rPr>
        <w:t xml:space="preserve"> inspect the gravity sanitary sewer system using high capacity blowers, non-toxic smoke, sub-meter GPS equipment</w:t>
      </w:r>
      <w:r w:rsidR="00021689" w:rsidRPr="00530212">
        <w:rPr>
          <w:rFonts w:ascii="Arial" w:hAnsi="Arial" w:cs="Arial"/>
          <w:sz w:val="22"/>
        </w:rPr>
        <w:t xml:space="preserve"> (if required)</w:t>
      </w:r>
      <w:r w:rsidR="008F3453" w:rsidRPr="00530212">
        <w:rPr>
          <w:rFonts w:ascii="Arial" w:hAnsi="Arial" w:cs="Arial"/>
          <w:sz w:val="22"/>
        </w:rPr>
        <w:t>, safety equipment suitable for the for the field conditions, and a digital camera for documentation.</w:t>
      </w:r>
    </w:p>
    <w:p w:rsidR="008F3453" w:rsidRPr="00530212" w:rsidRDefault="008F3453" w:rsidP="008F3453">
      <w:pPr>
        <w:pStyle w:val="NoSpacing"/>
        <w:rPr>
          <w:rFonts w:ascii="Arial" w:hAnsi="Arial" w:cs="Arial"/>
          <w:sz w:val="22"/>
        </w:rPr>
      </w:pPr>
    </w:p>
    <w:p w:rsidR="008F3453" w:rsidRPr="00530212" w:rsidRDefault="0018468C" w:rsidP="008F3453">
      <w:pPr>
        <w:pStyle w:val="NoSpacing"/>
        <w:numPr>
          <w:ilvl w:val="0"/>
          <w:numId w:val="10"/>
        </w:numPr>
        <w:rPr>
          <w:rFonts w:ascii="Arial" w:hAnsi="Arial" w:cs="Arial"/>
          <w:sz w:val="22"/>
        </w:rPr>
      </w:pPr>
      <w:r w:rsidRPr="00530212">
        <w:rPr>
          <w:rFonts w:ascii="Arial" w:hAnsi="Arial" w:cs="Arial"/>
          <w:sz w:val="22"/>
        </w:rPr>
        <w:t xml:space="preserve">Standard Forms - </w:t>
      </w:r>
      <w:r w:rsidR="008F3453" w:rsidRPr="00530212">
        <w:rPr>
          <w:rFonts w:ascii="Arial" w:hAnsi="Arial" w:cs="Arial"/>
          <w:sz w:val="22"/>
        </w:rPr>
        <w:t xml:space="preserve">All inspections </w:t>
      </w:r>
      <w:r w:rsidR="00A30E16">
        <w:rPr>
          <w:rFonts w:ascii="Arial" w:hAnsi="Arial" w:cs="Arial"/>
          <w:sz w:val="22"/>
        </w:rPr>
        <w:t>shall</w:t>
      </w:r>
      <w:r w:rsidR="008F3453" w:rsidRPr="00530212">
        <w:rPr>
          <w:rFonts w:ascii="Arial" w:hAnsi="Arial" w:cs="Arial"/>
          <w:sz w:val="22"/>
        </w:rPr>
        <w:t xml:space="preserve"> be recorded on standard smoke testing forms provided by the Engineer or the Contractor.  If the forms used are generated</w:t>
      </w:r>
      <w:r w:rsidR="009175F8" w:rsidRPr="00530212">
        <w:rPr>
          <w:rFonts w:ascii="Arial" w:hAnsi="Arial" w:cs="Arial"/>
          <w:sz w:val="22"/>
        </w:rPr>
        <w:t xml:space="preserve"> or otherwise provided</w:t>
      </w:r>
      <w:r w:rsidR="008F3453" w:rsidRPr="00530212">
        <w:rPr>
          <w:rFonts w:ascii="Arial" w:hAnsi="Arial" w:cs="Arial"/>
          <w:sz w:val="22"/>
        </w:rPr>
        <w:t xml:space="preserve"> by the Contractor, said forms </w:t>
      </w:r>
      <w:r w:rsidR="00A30E16">
        <w:rPr>
          <w:rFonts w:ascii="Arial" w:hAnsi="Arial" w:cs="Arial"/>
          <w:sz w:val="22"/>
        </w:rPr>
        <w:t>shall</w:t>
      </w:r>
      <w:r w:rsidR="008F3453" w:rsidRPr="00530212">
        <w:rPr>
          <w:rFonts w:ascii="Arial" w:hAnsi="Arial" w:cs="Arial"/>
          <w:sz w:val="22"/>
        </w:rPr>
        <w:t xml:space="preserve"> be approved by the Engineer before smoke testing begins.</w:t>
      </w:r>
    </w:p>
    <w:p w:rsidR="00EE6E39" w:rsidRPr="00530212" w:rsidRDefault="00EE6E39" w:rsidP="00EE6E39">
      <w:pPr>
        <w:pStyle w:val="ListParagraph"/>
        <w:rPr>
          <w:rFonts w:ascii="Arial" w:hAnsi="Arial" w:cs="Arial"/>
          <w:sz w:val="22"/>
        </w:rPr>
      </w:pPr>
    </w:p>
    <w:p w:rsidR="00EE6E39" w:rsidRPr="00530212" w:rsidRDefault="00EE6E39" w:rsidP="00EE6E39">
      <w:pPr>
        <w:pStyle w:val="ListParagraph"/>
        <w:numPr>
          <w:ilvl w:val="0"/>
          <w:numId w:val="10"/>
        </w:numPr>
        <w:rPr>
          <w:rFonts w:ascii="Arial" w:hAnsi="Arial" w:cs="Arial"/>
          <w:sz w:val="22"/>
        </w:rPr>
      </w:pPr>
      <w:r w:rsidRPr="00530212">
        <w:rPr>
          <w:rFonts w:ascii="Arial" w:hAnsi="Arial" w:cs="Arial"/>
          <w:sz w:val="22"/>
        </w:rPr>
        <w:t>Schedule of W</w:t>
      </w:r>
      <w:r w:rsidR="00485C47" w:rsidRPr="00530212">
        <w:rPr>
          <w:rFonts w:ascii="Arial" w:hAnsi="Arial" w:cs="Arial"/>
          <w:sz w:val="22"/>
        </w:rPr>
        <w:t>ork Hours – The Contractor may</w:t>
      </w:r>
      <w:r w:rsidRPr="00530212">
        <w:rPr>
          <w:rFonts w:ascii="Arial" w:hAnsi="Arial" w:cs="Arial"/>
          <w:sz w:val="22"/>
        </w:rPr>
        <w:t xml:space="preserve"> work during the hours of 7:00 AM to 7:00 PM Monday through Friday.  If there is a need for after-hours work or weekend work, prior consent shall be obtained from the Engineer before such work shall commence.</w:t>
      </w:r>
    </w:p>
    <w:p w:rsidR="00EE6E39" w:rsidRPr="00530212" w:rsidRDefault="00EE6E39" w:rsidP="008F3453">
      <w:pPr>
        <w:pStyle w:val="NoSpacing"/>
        <w:numPr>
          <w:ilvl w:val="0"/>
          <w:numId w:val="10"/>
        </w:numPr>
        <w:rPr>
          <w:rFonts w:ascii="Arial" w:hAnsi="Arial" w:cs="Arial"/>
          <w:sz w:val="22"/>
        </w:rPr>
      </w:pPr>
      <w:r w:rsidRPr="00530212">
        <w:rPr>
          <w:rFonts w:ascii="Arial" w:hAnsi="Arial" w:cs="Arial"/>
          <w:sz w:val="22"/>
        </w:rPr>
        <w:t>Traffic Control – The Contractor shall be solely responsible for providing any traffic control that is needed</w:t>
      </w:r>
      <w:r w:rsidR="00485C47" w:rsidRPr="00530212">
        <w:rPr>
          <w:rFonts w:ascii="Arial" w:hAnsi="Arial" w:cs="Arial"/>
          <w:sz w:val="22"/>
        </w:rPr>
        <w:t xml:space="preserve">.  </w:t>
      </w:r>
      <w:r w:rsidRPr="00530212">
        <w:rPr>
          <w:rFonts w:ascii="Arial" w:hAnsi="Arial" w:cs="Arial"/>
          <w:sz w:val="22"/>
        </w:rPr>
        <w:t>All costs for traffic control shall be incidental to the project, unless otherwise specified in the contract documents as a separate pay item.</w:t>
      </w:r>
    </w:p>
    <w:p w:rsidR="00AF0F9E" w:rsidRPr="00530212" w:rsidRDefault="00AF0F9E" w:rsidP="00AF0F9E">
      <w:pPr>
        <w:pStyle w:val="NoSpacing"/>
        <w:ind w:left="720"/>
        <w:rPr>
          <w:rFonts w:ascii="Arial" w:hAnsi="Arial" w:cs="Arial"/>
          <w:sz w:val="22"/>
        </w:rPr>
      </w:pPr>
    </w:p>
    <w:p w:rsidR="00530212" w:rsidRDefault="004E0A58" w:rsidP="00530212">
      <w:pPr>
        <w:spacing w:line="240" w:lineRule="auto"/>
        <w:rPr>
          <w:rFonts w:ascii="Arial" w:hAnsi="Arial" w:cs="Arial"/>
          <w:b/>
          <w:color w:val="FF0000"/>
          <w:sz w:val="22"/>
        </w:rPr>
      </w:pPr>
      <w:r w:rsidRPr="00530212">
        <w:rPr>
          <w:rFonts w:ascii="Arial" w:hAnsi="Arial" w:cs="Arial"/>
          <w:sz w:val="22"/>
        </w:rPr>
        <w:t>1.0</w:t>
      </w:r>
      <w:r w:rsidR="00AF0F9E" w:rsidRPr="00530212">
        <w:rPr>
          <w:rFonts w:ascii="Arial" w:hAnsi="Arial" w:cs="Arial"/>
          <w:sz w:val="22"/>
        </w:rPr>
        <w:t>3</w:t>
      </w:r>
      <w:r w:rsidRPr="00530212">
        <w:rPr>
          <w:rFonts w:ascii="Arial" w:hAnsi="Arial" w:cs="Arial"/>
          <w:sz w:val="22"/>
        </w:rPr>
        <w:tab/>
        <w:t>RELATED SECTIONS</w:t>
      </w:r>
      <w:r w:rsidR="00530212">
        <w:rPr>
          <w:rFonts w:ascii="Arial" w:hAnsi="Arial" w:cs="Arial"/>
          <w:sz w:val="22"/>
        </w:rPr>
        <w:br/>
      </w:r>
      <w:r w:rsidR="00530212">
        <w:rPr>
          <w:rFonts w:ascii="Arial" w:hAnsi="Arial" w:cs="Arial"/>
          <w:sz w:val="22"/>
        </w:rPr>
        <w:br/>
      </w:r>
      <w:r w:rsidR="00530212">
        <w:rPr>
          <w:rFonts w:ascii="Arial" w:hAnsi="Arial" w:cs="Arial"/>
          <w:b/>
          <w:color w:val="FF0000"/>
          <w:sz w:val="22"/>
        </w:rPr>
        <w:t>INSERT RELATED SECTIONS HERE OR DELETE</w:t>
      </w:r>
    </w:p>
    <w:p w:rsidR="004E0A58" w:rsidRPr="00530212" w:rsidRDefault="004E0A58" w:rsidP="004E0A58">
      <w:pPr>
        <w:pStyle w:val="NoSpacing"/>
        <w:rPr>
          <w:rFonts w:ascii="Arial" w:hAnsi="Arial" w:cs="Arial"/>
          <w:sz w:val="22"/>
        </w:rPr>
      </w:pPr>
    </w:p>
    <w:p w:rsidR="004E0A58" w:rsidRPr="00530212" w:rsidRDefault="004E0A58" w:rsidP="00D1600C">
      <w:pPr>
        <w:pStyle w:val="NoSpacing"/>
        <w:numPr>
          <w:ilvl w:val="1"/>
          <w:numId w:val="28"/>
        </w:numPr>
        <w:rPr>
          <w:rFonts w:ascii="Arial" w:hAnsi="Arial" w:cs="Arial"/>
          <w:sz w:val="22"/>
        </w:rPr>
      </w:pPr>
      <w:r w:rsidRPr="00530212">
        <w:rPr>
          <w:rFonts w:ascii="Arial" w:hAnsi="Arial" w:cs="Arial"/>
          <w:sz w:val="22"/>
        </w:rPr>
        <w:t>REFERENCES</w:t>
      </w:r>
    </w:p>
    <w:p w:rsidR="00100D2F" w:rsidRPr="00530212" w:rsidRDefault="00100D2F" w:rsidP="00100D2F">
      <w:pPr>
        <w:pStyle w:val="NoSpacing"/>
        <w:rPr>
          <w:rFonts w:ascii="Arial" w:hAnsi="Arial" w:cs="Arial"/>
          <w:sz w:val="22"/>
        </w:rPr>
      </w:pPr>
    </w:p>
    <w:p w:rsidR="00100D2F" w:rsidRPr="00530212" w:rsidRDefault="00100D2F" w:rsidP="00100D2F">
      <w:pPr>
        <w:pStyle w:val="NoSpacing"/>
        <w:numPr>
          <w:ilvl w:val="0"/>
          <w:numId w:val="8"/>
        </w:numPr>
        <w:rPr>
          <w:rFonts w:ascii="Arial" w:hAnsi="Arial" w:cs="Arial"/>
          <w:sz w:val="22"/>
        </w:rPr>
      </w:pPr>
      <w:r w:rsidRPr="00530212">
        <w:rPr>
          <w:rFonts w:ascii="Arial" w:hAnsi="Arial" w:cs="Arial"/>
          <w:sz w:val="22"/>
        </w:rPr>
        <w:t xml:space="preserve">The National Association of Sewer Service Companies (NASSCO) prepared </w:t>
      </w:r>
      <w:r w:rsidRPr="00530212">
        <w:rPr>
          <w:rFonts w:ascii="Arial" w:hAnsi="Arial" w:cs="Arial"/>
          <w:i/>
          <w:sz w:val="22"/>
        </w:rPr>
        <w:t>Sewer and Manhole – Smoke Testing.</w:t>
      </w:r>
    </w:p>
    <w:p w:rsidR="00871BAB" w:rsidRPr="00530212" w:rsidRDefault="00871BAB" w:rsidP="00871BAB">
      <w:pPr>
        <w:pStyle w:val="NoSpacing"/>
        <w:rPr>
          <w:rFonts w:ascii="Arial" w:hAnsi="Arial" w:cs="Arial"/>
          <w:sz w:val="22"/>
        </w:rPr>
      </w:pPr>
    </w:p>
    <w:p w:rsidR="00871BAB" w:rsidRPr="00530212" w:rsidRDefault="00871BAB" w:rsidP="00D1600C">
      <w:pPr>
        <w:pStyle w:val="NoSpacing"/>
        <w:numPr>
          <w:ilvl w:val="1"/>
          <w:numId w:val="28"/>
        </w:numPr>
        <w:rPr>
          <w:rFonts w:ascii="Arial" w:hAnsi="Arial" w:cs="Arial"/>
          <w:sz w:val="22"/>
        </w:rPr>
      </w:pPr>
      <w:r w:rsidRPr="00530212">
        <w:rPr>
          <w:rFonts w:ascii="Arial" w:hAnsi="Arial" w:cs="Arial"/>
          <w:sz w:val="22"/>
        </w:rPr>
        <w:t>SUBMITTALS</w:t>
      </w:r>
    </w:p>
    <w:p w:rsidR="00871BAB" w:rsidRPr="00530212" w:rsidRDefault="00871BAB" w:rsidP="00871BAB">
      <w:pPr>
        <w:pStyle w:val="ListParagraph"/>
        <w:rPr>
          <w:rFonts w:ascii="Arial" w:hAnsi="Arial" w:cs="Arial"/>
          <w:sz w:val="22"/>
        </w:rPr>
      </w:pPr>
    </w:p>
    <w:p w:rsidR="00EE6E39" w:rsidRPr="00530212" w:rsidRDefault="00EE6E39" w:rsidP="00EE6E39">
      <w:pPr>
        <w:pStyle w:val="ListParagraph"/>
        <w:numPr>
          <w:ilvl w:val="0"/>
          <w:numId w:val="6"/>
        </w:numPr>
        <w:rPr>
          <w:rFonts w:ascii="Arial" w:hAnsi="Arial" w:cs="Arial"/>
          <w:sz w:val="22"/>
        </w:rPr>
      </w:pPr>
      <w:r w:rsidRPr="00530212">
        <w:rPr>
          <w:rFonts w:ascii="Arial" w:hAnsi="Arial" w:cs="Arial"/>
          <w:sz w:val="22"/>
        </w:rPr>
        <w:t xml:space="preserve">Safety Plan – Prior to </w:t>
      </w:r>
      <w:r w:rsidR="009175F8" w:rsidRPr="00530212">
        <w:rPr>
          <w:rFonts w:ascii="Arial" w:hAnsi="Arial" w:cs="Arial"/>
          <w:sz w:val="22"/>
        </w:rPr>
        <w:t xml:space="preserve">the </w:t>
      </w:r>
      <w:r w:rsidRPr="00530212">
        <w:rPr>
          <w:rFonts w:ascii="Arial" w:hAnsi="Arial" w:cs="Arial"/>
          <w:sz w:val="22"/>
        </w:rPr>
        <w:t>award of this contract, the Contractor shall provide a safety plan and identify designated safety supervisory personnel to the Engineer.  The plan shall include confined space entry provisions and training, listing of personal protective equipment to be used in the project, a traffic control plan (if applicable), and a road way safety plan.</w:t>
      </w:r>
    </w:p>
    <w:p w:rsidR="00C51FBA" w:rsidRPr="00530212" w:rsidRDefault="00C51FBA" w:rsidP="00C51FBA">
      <w:pPr>
        <w:pStyle w:val="ListParagraph"/>
        <w:rPr>
          <w:rFonts w:ascii="Arial" w:hAnsi="Arial" w:cs="Arial"/>
          <w:sz w:val="22"/>
        </w:rPr>
      </w:pPr>
    </w:p>
    <w:p w:rsidR="00C51FBA" w:rsidRPr="00530212" w:rsidRDefault="0018468C" w:rsidP="00EE6E39">
      <w:pPr>
        <w:pStyle w:val="ListParagraph"/>
        <w:numPr>
          <w:ilvl w:val="0"/>
          <w:numId w:val="6"/>
        </w:numPr>
        <w:rPr>
          <w:rFonts w:ascii="Arial" w:hAnsi="Arial" w:cs="Arial"/>
          <w:sz w:val="22"/>
        </w:rPr>
      </w:pPr>
      <w:r w:rsidRPr="00530212">
        <w:rPr>
          <w:rFonts w:ascii="Arial" w:hAnsi="Arial" w:cs="Arial"/>
          <w:sz w:val="22"/>
        </w:rPr>
        <w:t xml:space="preserve">Work Schedules - </w:t>
      </w:r>
      <w:r w:rsidR="00C51FBA" w:rsidRPr="00530212">
        <w:rPr>
          <w:rFonts w:ascii="Arial" w:hAnsi="Arial" w:cs="Arial"/>
          <w:sz w:val="22"/>
        </w:rPr>
        <w:t xml:space="preserve">A work schedule shall be submitted for review and approval by the Engineer.  No field testing or notification may proceed until the schedule has </w:t>
      </w:r>
      <w:r w:rsidR="00485C47" w:rsidRPr="00530212">
        <w:rPr>
          <w:rFonts w:ascii="Arial" w:hAnsi="Arial" w:cs="Arial"/>
          <w:sz w:val="22"/>
        </w:rPr>
        <w:t xml:space="preserve">been approved by the Engineer.  </w:t>
      </w:r>
      <w:r w:rsidR="00C51FBA" w:rsidRPr="00530212">
        <w:rPr>
          <w:rFonts w:ascii="Arial" w:hAnsi="Arial" w:cs="Arial"/>
          <w:sz w:val="22"/>
        </w:rPr>
        <w:t xml:space="preserve">The Contractor shall provide a one week look-ahead schedule and coordinate with the Owner or Engineer the exact locations of smoke testing for the upcoming week.  </w:t>
      </w:r>
    </w:p>
    <w:p w:rsidR="00871BAB" w:rsidRPr="00530212" w:rsidRDefault="0018468C" w:rsidP="00871BAB">
      <w:pPr>
        <w:pStyle w:val="NoSpacing"/>
        <w:numPr>
          <w:ilvl w:val="0"/>
          <w:numId w:val="6"/>
        </w:numPr>
        <w:rPr>
          <w:rFonts w:ascii="Arial" w:hAnsi="Arial" w:cs="Arial"/>
          <w:sz w:val="22"/>
        </w:rPr>
      </w:pPr>
      <w:r w:rsidRPr="00530212">
        <w:rPr>
          <w:rFonts w:ascii="Arial" w:hAnsi="Arial" w:cs="Arial"/>
          <w:sz w:val="22"/>
        </w:rPr>
        <w:t xml:space="preserve">Permits - </w:t>
      </w:r>
      <w:r w:rsidR="00871BAB" w:rsidRPr="00530212">
        <w:rPr>
          <w:rFonts w:ascii="Arial" w:hAnsi="Arial" w:cs="Arial"/>
          <w:sz w:val="22"/>
        </w:rPr>
        <w:t>Work permits from applicable local, State</w:t>
      </w:r>
      <w:r w:rsidRPr="00530212">
        <w:rPr>
          <w:rFonts w:ascii="Arial" w:hAnsi="Arial" w:cs="Arial"/>
          <w:sz w:val="22"/>
        </w:rPr>
        <w:t xml:space="preserve">, and Federal agencies (if any) </w:t>
      </w:r>
      <w:r w:rsidR="00A30E16">
        <w:rPr>
          <w:rFonts w:ascii="Arial" w:hAnsi="Arial" w:cs="Arial"/>
          <w:sz w:val="22"/>
        </w:rPr>
        <w:t>shall</w:t>
      </w:r>
      <w:r w:rsidRPr="00530212">
        <w:rPr>
          <w:rFonts w:ascii="Arial" w:hAnsi="Arial" w:cs="Arial"/>
          <w:sz w:val="22"/>
        </w:rPr>
        <w:t xml:space="preserve"> be submitted to the Engineer for review at the Engineer’s request.</w:t>
      </w:r>
    </w:p>
    <w:p w:rsidR="00871BAB" w:rsidRPr="00530212" w:rsidRDefault="00871BAB" w:rsidP="00871BAB">
      <w:pPr>
        <w:pStyle w:val="NoSpacing"/>
        <w:rPr>
          <w:rFonts w:ascii="Arial" w:hAnsi="Arial" w:cs="Arial"/>
          <w:sz w:val="22"/>
        </w:rPr>
      </w:pPr>
    </w:p>
    <w:p w:rsidR="00871BAB" w:rsidRPr="00530212" w:rsidRDefault="0018468C" w:rsidP="00871BAB">
      <w:pPr>
        <w:pStyle w:val="NoSpacing"/>
        <w:numPr>
          <w:ilvl w:val="0"/>
          <w:numId w:val="6"/>
        </w:numPr>
        <w:rPr>
          <w:rFonts w:ascii="Arial" w:hAnsi="Arial" w:cs="Arial"/>
          <w:sz w:val="22"/>
        </w:rPr>
      </w:pPr>
      <w:r w:rsidRPr="00530212">
        <w:rPr>
          <w:rFonts w:ascii="Arial" w:hAnsi="Arial" w:cs="Arial"/>
          <w:sz w:val="22"/>
        </w:rPr>
        <w:t xml:space="preserve">Documents </w:t>
      </w:r>
      <w:r w:rsidR="00485C47" w:rsidRPr="00530212">
        <w:rPr>
          <w:rFonts w:ascii="Arial" w:hAnsi="Arial" w:cs="Arial"/>
          <w:sz w:val="22"/>
        </w:rPr>
        <w:t xml:space="preserve">- </w:t>
      </w:r>
      <w:r w:rsidR="00871BAB" w:rsidRPr="00530212">
        <w:rPr>
          <w:rFonts w:ascii="Arial" w:hAnsi="Arial" w:cs="Arial"/>
          <w:sz w:val="22"/>
        </w:rPr>
        <w:t>Notifica</w:t>
      </w:r>
      <w:r w:rsidRPr="00530212">
        <w:rPr>
          <w:rFonts w:ascii="Arial" w:hAnsi="Arial" w:cs="Arial"/>
          <w:sz w:val="22"/>
        </w:rPr>
        <w:t xml:space="preserve">tion of smoke testing documents </w:t>
      </w:r>
      <w:r w:rsidR="00A30E16">
        <w:rPr>
          <w:rFonts w:ascii="Arial" w:hAnsi="Arial" w:cs="Arial"/>
          <w:sz w:val="22"/>
        </w:rPr>
        <w:t>shall</w:t>
      </w:r>
      <w:r w:rsidRPr="00530212">
        <w:rPr>
          <w:rFonts w:ascii="Arial" w:hAnsi="Arial" w:cs="Arial"/>
          <w:sz w:val="22"/>
        </w:rPr>
        <w:t xml:space="preserve"> be submitted to the Engineer for review and approval prior to smoke testing.</w:t>
      </w:r>
    </w:p>
    <w:p w:rsidR="00485C47" w:rsidRPr="00530212" w:rsidRDefault="00485C47" w:rsidP="00485C47">
      <w:pPr>
        <w:pStyle w:val="NoSpacing"/>
        <w:ind w:left="720"/>
        <w:rPr>
          <w:rFonts w:ascii="Arial" w:hAnsi="Arial" w:cs="Arial"/>
          <w:sz w:val="22"/>
        </w:rPr>
      </w:pPr>
    </w:p>
    <w:p w:rsidR="00871BAB" w:rsidRPr="00530212" w:rsidRDefault="0018468C" w:rsidP="00871BAB">
      <w:pPr>
        <w:pStyle w:val="NoSpacing"/>
        <w:numPr>
          <w:ilvl w:val="0"/>
          <w:numId w:val="6"/>
        </w:numPr>
        <w:rPr>
          <w:rFonts w:ascii="Arial" w:hAnsi="Arial" w:cs="Arial"/>
          <w:sz w:val="22"/>
        </w:rPr>
      </w:pPr>
      <w:r w:rsidRPr="00530212">
        <w:rPr>
          <w:rFonts w:ascii="Arial" w:hAnsi="Arial" w:cs="Arial"/>
          <w:sz w:val="22"/>
        </w:rPr>
        <w:t xml:space="preserve">Production – The Contractor </w:t>
      </w:r>
      <w:r w:rsidR="00A30E16">
        <w:rPr>
          <w:rFonts w:ascii="Arial" w:hAnsi="Arial" w:cs="Arial"/>
          <w:sz w:val="22"/>
        </w:rPr>
        <w:t>shall</w:t>
      </w:r>
      <w:r w:rsidRPr="00530212">
        <w:rPr>
          <w:rFonts w:ascii="Arial" w:hAnsi="Arial" w:cs="Arial"/>
          <w:sz w:val="22"/>
        </w:rPr>
        <w:t xml:space="preserve"> make know</w:t>
      </w:r>
      <w:r w:rsidR="00207847" w:rsidRPr="00530212">
        <w:rPr>
          <w:rFonts w:ascii="Arial" w:hAnsi="Arial" w:cs="Arial"/>
          <w:sz w:val="22"/>
        </w:rPr>
        <w:t>n to the Engineer</w:t>
      </w:r>
      <w:r w:rsidRPr="00530212">
        <w:rPr>
          <w:rFonts w:ascii="Arial" w:hAnsi="Arial" w:cs="Arial"/>
          <w:sz w:val="22"/>
        </w:rPr>
        <w:t xml:space="preserve"> its m</w:t>
      </w:r>
      <w:r w:rsidR="00871BAB" w:rsidRPr="00530212">
        <w:rPr>
          <w:rFonts w:ascii="Arial" w:hAnsi="Arial" w:cs="Arial"/>
          <w:sz w:val="22"/>
        </w:rPr>
        <w:t>ethod of smoke production.</w:t>
      </w:r>
    </w:p>
    <w:p w:rsidR="00485C47" w:rsidRPr="00530212" w:rsidRDefault="00485C47" w:rsidP="00485C47">
      <w:pPr>
        <w:pStyle w:val="NoSpacing"/>
        <w:ind w:left="720"/>
        <w:rPr>
          <w:rFonts w:ascii="Arial" w:hAnsi="Arial" w:cs="Arial"/>
          <w:sz w:val="22"/>
        </w:rPr>
      </w:pPr>
    </w:p>
    <w:p w:rsidR="004D1501" w:rsidRPr="00530212" w:rsidRDefault="0018468C" w:rsidP="00871BAB">
      <w:pPr>
        <w:pStyle w:val="NoSpacing"/>
        <w:numPr>
          <w:ilvl w:val="0"/>
          <w:numId w:val="6"/>
        </w:numPr>
        <w:rPr>
          <w:rFonts w:ascii="Arial" w:hAnsi="Arial" w:cs="Arial"/>
          <w:sz w:val="22"/>
        </w:rPr>
      </w:pPr>
      <w:r w:rsidRPr="00530212">
        <w:rPr>
          <w:rFonts w:ascii="Arial" w:hAnsi="Arial" w:cs="Arial"/>
          <w:sz w:val="22"/>
        </w:rPr>
        <w:t xml:space="preserve">Work Samples - </w:t>
      </w:r>
      <w:r w:rsidR="004D1501" w:rsidRPr="00530212">
        <w:rPr>
          <w:rFonts w:ascii="Arial" w:hAnsi="Arial" w:cs="Arial"/>
          <w:sz w:val="22"/>
        </w:rPr>
        <w:t>A sample of previously completed smoke testing, including inspection documentation reports and photographs</w:t>
      </w:r>
      <w:r w:rsidRPr="00530212">
        <w:rPr>
          <w:rFonts w:ascii="Arial" w:hAnsi="Arial" w:cs="Arial"/>
          <w:sz w:val="22"/>
        </w:rPr>
        <w:t>, is required before smoke testing begins.</w:t>
      </w:r>
    </w:p>
    <w:p w:rsidR="00EE6E39" w:rsidRPr="00530212" w:rsidRDefault="00EE6E39" w:rsidP="00EE6E39">
      <w:pPr>
        <w:pStyle w:val="ListParagraph"/>
        <w:rPr>
          <w:rFonts w:ascii="Arial" w:hAnsi="Arial" w:cs="Arial"/>
          <w:sz w:val="22"/>
        </w:rPr>
      </w:pPr>
    </w:p>
    <w:p w:rsidR="007D7FE3" w:rsidRPr="00530212" w:rsidRDefault="007D7FE3" w:rsidP="00D1600C">
      <w:pPr>
        <w:pStyle w:val="NoSpacing"/>
        <w:numPr>
          <w:ilvl w:val="1"/>
          <w:numId w:val="28"/>
        </w:numPr>
        <w:rPr>
          <w:rFonts w:ascii="Arial" w:hAnsi="Arial" w:cs="Arial"/>
          <w:sz w:val="22"/>
        </w:rPr>
      </w:pPr>
      <w:r w:rsidRPr="00530212">
        <w:rPr>
          <w:rFonts w:ascii="Arial" w:hAnsi="Arial" w:cs="Arial"/>
          <w:sz w:val="22"/>
        </w:rPr>
        <w:t>QUALITY ASSURANCE</w:t>
      </w:r>
    </w:p>
    <w:p w:rsidR="007D7FE3" w:rsidRPr="00530212" w:rsidRDefault="007D7FE3" w:rsidP="007D7FE3">
      <w:pPr>
        <w:pStyle w:val="NoSpacing"/>
        <w:rPr>
          <w:rFonts w:ascii="Arial" w:hAnsi="Arial" w:cs="Arial"/>
          <w:sz w:val="22"/>
        </w:rPr>
      </w:pPr>
    </w:p>
    <w:p w:rsidR="00DB0F47" w:rsidRPr="00530212" w:rsidRDefault="0018468C" w:rsidP="007D7FE3">
      <w:pPr>
        <w:pStyle w:val="NoSpacing"/>
        <w:numPr>
          <w:ilvl w:val="0"/>
          <w:numId w:val="11"/>
        </w:numPr>
        <w:rPr>
          <w:rFonts w:ascii="Arial" w:hAnsi="Arial" w:cs="Arial"/>
          <w:sz w:val="22"/>
        </w:rPr>
      </w:pPr>
      <w:r w:rsidRPr="00530212">
        <w:rPr>
          <w:rFonts w:ascii="Arial" w:hAnsi="Arial" w:cs="Arial"/>
          <w:sz w:val="22"/>
        </w:rPr>
        <w:t xml:space="preserve">Crew Size </w:t>
      </w:r>
      <w:r w:rsidR="00D43F8B" w:rsidRPr="00530212">
        <w:rPr>
          <w:rFonts w:ascii="Arial" w:hAnsi="Arial" w:cs="Arial"/>
          <w:sz w:val="22"/>
        </w:rPr>
        <w:t>– The crew shall be sized to operate the smoke generating machine(s) and provide full coverage of the area to visually locate sm</w:t>
      </w:r>
      <w:r w:rsidR="00D1600C">
        <w:rPr>
          <w:rFonts w:ascii="Arial" w:hAnsi="Arial" w:cs="Arial"/>
          <w:sz w:val="22"/>
        </w:rPr>
        <w:t>oke discharged from defects.  A crew</w:t>
      </w:r>
      <w:r w:rsidR="00D43F8B" w:rsidRPr="00530212">
        <w:rPr>
          <w:rFonts w:ascii="Arial" w:hAnsi="Arial" w:cs="Arial"/>
          <w:sz w:val="22"/>
        </w:rPr>
        <w:t xml:space="preserve"> shall </w:t>
      </w:r>
      <w:r w:rsidR="000A6FCC" w:rsidRPr="00530212">
        <w:rPr>
          <w:rFonts w:ascii="Arial" w:hAnsi="Arial" w:cs="Arial"/>
          <w:sz w:val="22"/>
        </w:rPr>
        <w:t>consist of a minimum of two (2)</w:t>
      </w:r>
      <w:r w:rsidR="00D43F8B" w:rsidRPr="00530212">
        <w:rPr>
          <w:rFonts w:ascii="Arial" w:hAnsi="Arial" w:cs="Arial"/>
          <w:sz w:val="22"/>
        </w:rPr>
        <w:t xml:space="preserve"> persons.</w:t>
      </w:r>
      <w:r w:rsidR="007D7FE3" w:rsidRPr="00530212">
        <w:rPr>
          <w:rFonts w:ascii="Arial" w:hAnsi="Arial" w:cs="Arial"/>
          <w:sz w:val="22"/>
        </w:rPr>
        <w:t xml:space="preserve"> </w:t>
      </w:r>
    </w:p>
    <w:p w:rsidR="00DB0F47" w:rsidRPr="00530212" w:rsidRDefault="00DB0F47" w:rsidP="00DB0F47">
      <w:pPr>
        <w:pStyle w:val="NoSpacing"/>
        <w:rPr>
          <w:rFonts w:ascii="Arial" w:hAnsi="Arial" w:cs="Arial"/>
          <w:sz w:val="22"/>
        </w:rPr>
      </w:pPr>
    </w:p>
    <w:p w:rsidR="00DB0F47" w:rsidRPr="00530212" w:rsidRDefault="0018468C" w:rsidP="007D7FE3">
      <w:pPr>
        <w:pStyle w:val="NoSpacing"/>
        <w:numPr>
          <w:ilvl w:val="0"/>
          <w:numId w:val="11"/>
        </w:numPr>
        <w:rPr>
          <w:rFonts w:ascii="Arial" w:hAnsi="Arial" w:cs="Arial"/>
          <w:sz w:val="22"/>
        </w:rPr>
      </w:pPr>
      <w:r w:rsidRPr="00530212">
        <w:rPr>
          <w:rFonts w:ascii="Arial" w:hAnsi="Arial" w:cs="Arial"/>
          <w:sz w:val="22"/>
        </w:rPr>
        <w:t xml:space="preserve">Training - </w:t>
      </w:r>
      <w:r w:rsidR="00DB0F47" w:rsidRPr="00530212">
        <w:rPr>
          <w:rFonts w:ascii="Arial" w:hAnsi="Arial" w:cs="Arial"/>
          <w:sz w:val="22"/>
        </w:rPr>
        <w:t xml:space="preserve">The Contractor’s employees performing the smoke testing under the provisions of these specifications shall be properly trained and thoroughly experienced in the use of the equipment and procedures.  </w:t>
      </w:r>
      <w:r w:rsidR="00024B49">
        <w:rPr>
          <w:rFonts w:ascii="Arial" w:hAnsi="Arial" w:cs="Arial"/>
          <w:sz w:val="22"/>
        </w:rPr>
        <w:br/>
      </w:r>
      <w:r w:rsidR="00DB0F47" w:rsidRPr="00530212">
        <w:rPr>
          <w:rFonts w:ascii="Arial" w:hAnsi="Arial" w:cs="Arial"/>
          <w:sz w:val="22"/>
        </w:rPr>
        <w:t>.</w:t>
      </w:r>
      <w:r w:rsidR="00844EAF">
        <w:rPr>
          <w:rFonts w:ascii="Arial" w:hAnsi="Arial" w:cs="Arial"/>
          <w:sz w:val="22"/>
        </w:rPr>
        <w:br/>
      </w:r>
    </w:p>
    <w:p w:rsidR="004E0A58" w:rsidRPr="00024B49" w:rsidRDefault="00F351B8" w:rsidP="004E0A58">
      <w:pPr>
        <w:pStyle w:val="NoSpacing"/>
        <w:rPr>
          <w:rFonts w:ascii="Arial" w:hAnsi="Arial" w:cs="Arial"/>
          <w:b/>
          <w:sz w:val="22"/>
        </w:rPr>
      </w:pPr>
      <w:r>
        <w:rPr>
          <w:rFonts w:ascii="Arial" w:hAnsi="Arial" w:cs="Arial"/>
          <w:b/>
          <w:sz w:val="22"/>
        </w:rPr>
        <w:t xml:space="preserve">PART 2 </w:t>
      </w:r>
      <w:r w:rsidR="004E0A58" w:rsidRPr="00024B49">
        <w:rPr>
          <w:rFonts w:ascii="Arial" w:hAnsi="Arial" w:cs="Arial"/>
          <w:b/>
          <w:sz w:val="22"/>
        </w:rPr>
        <w:tab/>
        <w:t>PRODUCTS</w:t>
      </w:r>
      <w:r w:rsidR="00024B49">
        <w:rPr>
          <w:rFonts w:ascii="Arial" w:hAnsi="Arial" w:cs="Arial"/>
          <w:b/>
          <w:sz w:val="22"/>
        </w:rPr>
        <w:t xml:space="preserve"> AND EQUIPMENT</w:t>
      </w:r>
    </w:p>
    <w:p w:rsidR="00100D2F" w:rsidRPr="00530212" w:rsidRDefault="00100D2F" w:rsidP="004E0A58">
      <w:pPr>
        <w:pStyle w:val="NoSpacing"/>
        <w:rPr>
          <w:rFonts w:ascii="Arial" w:hAnsi="Arial" w:cs="Arial"/>
          <w:sz w:val="22"/>
        </w:rPr>
      </w:pPr>
    </w:p>
    <w:p w:rsidR="00100D2F" w:rsidRPr="00530212" w:rsidRDefault="00100D2F" w:rsidP="004E0A58">
      <w:pPr>
        <w:pStyle w:val="NoSpacing"/>
        <w:rPr>
          <w:rFonts w:ascii="Arial" w:hAnsi="Arial" w:cs="Arial"/>
          <w:sz w:val="22"/>
        </w:rPr>
      </w:pPr>
      <w:r w:rsidRPr="00530212">
        <w:rPr>
          <w:rFonts w:ascii="Arial" w:hAnsi="Arial" w:cs="Arial"/>
          <w:sz w:val="22"/>
        </w:rPr>
        <w:t>2.01</w:t>
      </w:r>
      <w:r w:rsidRPr="00530212">
        <w:rPr>
          <w:rFonts w:ascii="Arial" w:hAnsi="Arial" w:cs="Arial"/>
          <w:sz w:val="22"/>
        </w:rPr>
        <w:tab/>
        <w:t>SMOKE BLOWERS</w:t>
      </w:r>
    </w:p>
    <w:p w:rsidR="00100D2F" w:rsidRPr="00530212" w:rsidRDefault="00100D2F" w:rsidP="004E0A58">
      <w:pPr>
        <w:pStyle w:val="NoSpacing"/>
        <w:rPr>
          <w:rFonts w:ascii="Arial" w:hAnsi="Arial" w:cs="Arial"/>
          <w:sz w:val="22"/>
        </w:rPr>
      </w:pPr>
    </w:p>
    <w:p w:rsidR="00C51FBA" w:rsidRPr="00530212" w:rsidRDefault="00020BF1" w:rsidP="00C51FBA">
      <w:pPr>
        <w:pStyle w:val="NoSpacing"/>
        <w:numPr>
          <w:ilvl w:val="0"/>
          <w:numId w:val="9"/>
        </w:numPr>
        <w:rPr>
          <w:rFonts w:ascii="Arial" w:hAnsi="Arial" w:cs="Arial"/>
          <w:sz w:val="22"/>
        </w:rPr>
      </w:pPr>
      <w:r w:rsidRPr="00530212">
        <w:rPr>
          <w:rFonts w:ascii="Arial" w:hAnsi="Arial" w:cs="Arial"/>
          <w:sz w:val="22"/>
        </w:rPr>
        <w:t xml:space="preserve">Type - </w:t>
      </w:r>
      <w:r w:rsidR="00100D2F" w:rsidRPr="00530212">
        <w:rPr>
          <w:rFonts w:ascii="Arial" w:hAnsi="Arial" w:cs="Arial"/>
          <w:sz w:val="22"/>
        </w:rPr>
        <w:t>The Contractor shall provide a portable blower designed and built specifically for the use of smoke testing.</w:t>
      </w:r>
      <w:r w:rsidR="00C51FBA" w:rsidRPr="00530212">
        <w:rPr>
          <w:rFonts w:ascii="Arial" w:hAnsi="Arial" w:cs="Arial"/>
          <w:sz w:val="22"/>
        </w:rPr>
        <w:t xml:space="preserve">  The blower shall be self-contained and powered by a minimum three (3) horsepower (HP) gasoline engine.  Said blower shall be capable of producing a minimum of two thousand (2,000) cubic feet</w:t>
      </w:r>
      <w:r w:rsidR="00544BE9" w:rsidRPr="00530212">
        <w:rPr>
          <w:rFonts w:ascii="Arial" w:hAnsi="Arial" w:cs="Arial"/>
          <w:sz w:val="22"/>
        </w:rPr>
        <w:t xml:space="preserve"> </w:t>
      </w:r>
      <w:r w:rsidR="00C51FBA" w:rsidRPr="00530212">
        <w:rPr>
          <w:rFonts w:ascii="Arial" w:hAnsi="Arial" w:cs="Arial"/>
          <w:sz w:val="22"/>
        </w:rPr>
        <w:t xml:space="preserve">of air per minute </w:t>
      </w:r>
      <w:r w:rsidR="00544BE9" w:rsidRPr="00530212">
        <w:rPr>
          <w:rFonts w:ascii="Arial" w:hAnsi="Arial" w:cs="Arial"/>
          <w:sz w:val="22"/>
        </w:rPr>
        <w:t>(CFM)</w:t>
      </w:r>
      <w:r w:rsidR="00D43F8B" w:rsidRPr="00530212">
        <w:rPr>
          <w:rFonts w:ascii="Arial" w:hAnsi="Arial" w:cs="Arial"/>
          <w:sz w:val="22"/>
        </w:rPr>
        <w:t>.</w:t>
      </w:r>
      <w:r w:rsidR="00544BE9" w:rsidRPr="00530212">
        <w:rPr>
          <w:rFonts w:ascii="Arial" w:hAnsi="Arial" w:cs="Arial"/>
          <w:sz w:val="22"/>
        </w:rPr>
        <w:t xml:space="preserve"> </w:t>
      </w:r>
    </w:p>
    <w:p w:rsidR="00D43F8B" w:rsidRPr="00530212" w:rsidRDefault="00D43F8B" w:rsidP="00D43F8B">
      <w:pPr>
        <w:pStyle w:val="NoSpacing"/>
        <w:ind w:left="720"/>
        <w:rPr>
          <w:rFonts w:ascii="Arial" w:hAnsi="Arial" w:cs="Arial"/>
          <w:sz w:val="22"/>
        </w:rPr>
      </w:pPr>
    </w:p>
    <w:p w:rsidR="00C51FBA" w:rsidRPr="00530212" w:rsidRDefault="00020BF1" w:rsidP="00C51FBA">
      <w:pPr>
        <w:pStyle w:val="NoSpacing"/>
        <w:numPr>
          <w:ilvl w:val="0"/>
          <w:numId w:val="9"/>
        </w:numPr>
        <w:rPr>
          <w:rFonts w:ascii="Arial" w:hAnsi="Arial" w:cs="Arial"/>
          <w:sz w:val="22"/>
        </w:rPr>
      </w:pPr>
      <w:r w:rsidRPr="00530212">
        <w:rPr>
          <w:rFonts w:ascii="Arial" w:hAnsi="Arial" w:cs="Arial"/>
          <w:sz w:val="22"/>
        </w:rPr>
        <w:t xml:space="preserve">Connections - </w:t>
      </w:r>
      <w:r w:rsidR="00C51FBA" w:rsidRPr="00530212">
        <w:rPr>
          <w:rFonts w:ascii="Arial" w:hAnsi="Arial" w:cs="Arial"/>
          <w:sz w:val="22"/>
        </w:rPr>
        <w:t>The base of the blower shall have appropriate adapters and seals to make a good connection to the manhole without excessive loss of air and smoke.</w:t>
      </w:r>
    </w:p>
    <w:p w:rsidR="00D43F8B" w:rsidRPr="00530212" w:rsidRDefault="00D43F8B" w:rsidP="00C51FBA">
      <w:pPr>
        <w:pStyle w:val="NoSpacing"/>
        <w:rPr>
          <w:rFonts w:ascii="Arial" w:hAnsi="Arial" w:cs="Arial"/>
          <w:sz w:val="22"/>
        </w:rPr>
      </w:pPr>
    </w:p>
    <w:p w:rsidR="00C51FBA" w:rsidRPr="00530212" w:rsidRDefault="00C51FBA" w:rsidP="00C51FBA">
      <w:pPr>
        <w:pStyle w:val="NoSpacing"/>
        <w:rPr>
          <w:rFonts w:ascii="Arial" w:hAnsi="Arial" w:cs="Arial"/>
          <w:sz w:val="22"/>
        </w:rPr>
      </w:pPr>
      <w:r w:rsidRPr="00530212">
        <w:rPr>
          <w:rFonts w:ascii="Arial" w:hAnsi="Arial" w:cs="Arial"/>
          <w:sz w:val="22"/>
        </w:rPr>
        <w:lastRenderedPageBreak/>
        <w:t>2.02</w:t>
      </w:r>
      <w:r w:rsidRPr="00530212">
        <w:rPr>
          <w:rFonts w:ascii="Arial" w:hAnsi="Arial" w:cs="Arial"/>
          <w:sz w:val="22"/>
        </w:rPr>
        <w:tab/>
      </w:r>
      <w:r w:rsidR="001428DA" w:rsidRPr="00530212">
        <w:rPr>
          <w:rFonts w:ascii="Arial" w:hAnsi="Arial" w:cs="Arial"/>
          <w:sz w:val="22"/>
        </w:rPr>
        <w:t>SMOKE PRODUCTION</w:t>
      </w:r>
    </w:p>
    <w:p w:rsidR="001428DA" w:rsidRPr="00530212" w:rsidRDefault="001428DA" w:rsidP="00C51FBA">
      <w:pPr>
        <w:pStyle w:val="NoSpacing"/>
        <w:rPr>
          <w:rFonts w:ascii="Arial" w:hAnsi="Arial" w:cs="Arial"/>
          <w:sz w:val="22"/>
        </w:rPr>
      </w:pPr>
    </w:p>
    <w:p w:rsidR="001428DA" w:rsidRPr="00530212" w:rsidRDefault="00020BF1" w:rsidP="001428DA">
      <w:pPr>
        <w:pStyle w:val="NoSpacing"/>
        <w:numPr>
          <w:ilvl w:val="0"/>
          <w:numId w:val="15"/>
        </w:numPr>
        <w:rPr>
          <w:rFonts w:ascii="Arial" w:hAnsi="Arial" w:cs="Arial"/>
          <w:sz w:val="22"/>
        </w:rPr>
      </w:pPr>
      <w:r w:rsidRPr="00530212">
        <w:rPr>
          <w:rFonts w:ascii="Arial" w:hAnsi="Arial" w:cs="Arial"/>
          <w:sz w:val="22"/>
        </w:rPr>
        <w:t xml:space="preserve">Bombs - </w:t>
      </w:r>
      <w:r w:rsidR="001428DA" w:rsidRPr="00530212">
        <w:rPr>
          <w:rFonts w:ascii="Arial" w:hAnsi="Arial" w:cs="Arial"/>
          <w:sz w:val="22"/>
        </w:rPr>
        <w:t>Smoke bombs shall produce a chemical reaction generating white to gray smoke, leaving no residue, and shall be non-toxic and non-explosive.  Each bomb shall be capable of producing</w:t>
      </w:r>
      <w:r w:rsidR="00D1600C">
        <w:rPr>
          <w:rFonts w:ascii="Arial" w:hAnsi="Arial" w:cs="Arial"/>
          <w:sz w:val="22"/>
        </w:rPr>
        <w:t xml:space="preserve"> an</w:t>
      </w:r>
      <w:r w:rsidR="001428DA" w:rsidRPr="00530212">
        <w:rPr>
          <w:rFonts w:ascii="Arial" w:hAnsi="Arial" w:cs="Arial"/>
          <w:sz w:val="22"/>
        </w:rPr>
        <w:t xml:space="preserve"> adequate volume of smoke when used alone or in combination with a number of bombs for the duration of the test.</w:t>
      </w:r>
    </w:p>
    <w:p w:rsidR="001428DA" w:rsidRPr="00530212" w:rsidRDefault="001428DA" w:rsidP="001428DA">
      <w:pPr>
        <w:pStyle w:val="NoSpacing"/>
        <w:rPr>
          <w:rFonts w:ascii="Arial" w:hAnsi="Arial" w:cs="Arial"/>
          <w:sz w:val="22"/>
        </w:rPr>
      </w:pPr>
    </w:p>
    <w:p w:rsidR="001428DA" w:rsidRPr="00530212" w:rsidRDefault="00020BF1" w:rsidP="001428DA">
      <w:pPr>
        <w:pStyle w:val="NoSpacing"/>
        <w:numPr>
          <w:ilvl w:val="0"/>
          <w:numId w:val="15"/>
        </w:numPr>
        <w:rPr>
          <w:rFonts w:ascii="Arial" w:hAnsi="Arial" w:cs="Arial"/>
          <w:sz w:val="22"/>
        </w:rPr>
      </w:pPr>
      <w:r w:rsidRPr="00530212">
        <w:rPr>
          <w:rFonts w:ascii="Arial" w:hAnsi="Arial" w:cs="Arial"/>
          <w:sz w:val="22"/>
        </w:rPr>
        <w:t xml:space="preserve">Fluid - </w:t>
      </w:r>
      <w:r w:rsidR="001428DA" w:rsidRPr="00530212">
        <w:rPr>
          <w:rFonts w:ascii="Arial" w:hAnsi="Arial" w:cs="Arial"/>
          <w:sz w:val="22"/>
        </w:rPr>
        <w:t>Smoke fluid shall produce smoke when exposed to the heat of the exhaust system of the motor for the blower.  The smoke generated shall be white to gray smoke, leaving no residue, and shall be non-toxic and non-explosive.</w:t>
      </w:r>
    </w:p>
    <w:p w:rsidR="001428DA" w:rsidRPr="00530212" w:rsidRDefault="001428DA" w:rsidP="001428DA">
      <w:pPr>
        <w:pStyle w:val="ListParagraph"/>
        <w:rPr>
          <w:rFonts w:ascii="Arial" w:hAnsi="Arial" w:cs="Arial"/>
          <w:sz w:val="22"/>
        </w:rPr>
      </w:pPr>
    </w:p>
    <w:p w:rsidR="001428DA" w:rsidRPr="00530212" w:rsidRDefault="001428DA" w:rsidP="001428DA">
      <w:pPr>
        <w:pStyle w:val="NoSpacing"/>
        <w:rPr>
          <w:rFonts w:ascii="Arial" w:hAnsi="Arial" w:cs="Arial"/>
          <w:sz w:val="22"/>
        </w:rPr>
      </w:pPr>
      <w:r w:rsidRPr="00530212">
        <w:rPr>
          <w:rFonts w:ascii="Arial" w:hAnsi="Arial" w:cs="Arial"/>
          <w:sz w:val="22"/>
        </w:rPr>
        <w:t>2.03</w:t>
      </w:r>
      <w:r w:rsidRPr="00530212">
        <w:rPr>
          <w:rFonts w:ascii="Arial" w:hAnsi="Arial" w:cs="Arial"/>
          <w:sz w:val="22"/>
        </w:rPr>
        <w:tab/>
        <w:t>OTHER EQUIPMENT</w:t>
      </w:r>
    </w:p>
    <w:p w:rsidR="001428DA" w:rsidRPr="00530212" w:rsidRDefault="001428DA" w:rsidP="001428DA">
      <w:pPr>
        <w:pStyle w:val="NoSpacing"/>
        <w:rPr>
          <w:rFonts w:ascii="Arial" w:hAnsi="Arial" w:cs="Arial"/>
          <w:sz w:val="22"/>
        </w:rPr>
      </w:pPr>
    </w:p>
    <w:p w:rsidR="001428DA" w:rsidRPr="00530212" w:rsidRDefault="00020BF1" w:rsidP="001428DA">
      <w:pPr>
        <w:pStyle w:val="NoSpacing"/>
        <w:numPr>
          <w:ilvl w:val="0"/>
          <w:numId w:val="16"/>
        </w:numPr>
        <w:rPr>
          <w:rFonts w:ascii="Arial" w:hAnsi="Arial" w:cs="Arial"/>
          <w:sz w:val="22"/>
        </w:rPr>
      </w:pPr>
      <w:r w:rsidRPr="00530212">
        <w:rPr>
          <w:rFonts w:ascii="Arial" w:hAnsi="Arial" w:cs="Arial"/>
          <w:sz w:val="22"/>
        </w:rPr>
        <w:t xml:space="preserve">Ancillary Equipment - </w:t>
      </w:r>
      <w:r w:rsidR="001428DA" w:rsidRPr="00530212">
        <w:rPr>
          <w:rFonts w:ascii="Arial" w:hAnsi="Arial" w:cs="Arial"/>
          <w:sz w:val="22"/>
        </w:rPr>
        <w:t>In addition to the blower, the Contractor shall provide all other equipment, tools, and incidentals re</w:t>
      </w:r>
      <w:r w:rsidR="00D43F8B" w:rsidRPr="00530212">
        <w:rPr>
          <w:rFonts w:ascii="Arial" w:hAnsi="Arial" w:cs="Arial"/>
          <w:sz w:val="22"/>
        </w:rPr>
        <w:t xml:space="preserve">quired to perform smoke testing </w:t>
      </w:r>
      <w:r w:rsidR="001428DA" w:rsidRPr="00530212">
        <w:rPr>
          <w:rFonts w:ascii="Arial" w:hAnsi="Arial" w:cs="Arial"/>
          <w:sz w:val="22"/>
        </w:rPr>
        <w:t>including but not limited to sewer line stoppers, sand bags, cameras, confined space entry equipment, etc.</w:t>
      </w:r>
      <w:r w:rsidR="00844EAF">
        <w:rPr>
          <w:rFonts w:ascii="Arial" w:hAnsi="Arial" w:cs="Arial"/>
          <w:sz w:val="22"/>
        </w:rPr>
        <w:br/>
      </w:r>
    </w:p>
    <w:p w:rsidR="00D43F8B" w:rsidRPr="002B4341" w:rsidRDefault="00D43F8B" w:rsidP="004E0A58">
      <w:pPr>
        <w:pStyle w:val="NoSpacing"/>
        <w:rPr>
          <w:rFonts w:ascii="Arial" w:hAnsi="Arial" w:cs="Arial"/>
          <w:b/>
          <w:sz w:val="22"/>
        </w:rPr>
      </w:pPr>
    </w:p>
    <w:p w:rsidR="00710C00" w:rsidRPr="002B4341" w:rsidRDefault="002B4341" w:rsidP="004E0A58">
      <w:pPr>
        <w:pStyle w:val="NoSpacing"/>
        <w:rPr>
          <w:rFonts w:ascii="Arial" w:hAnsi="Arial" w:cs="Arial"/>
          <w:b/>
          <w:sz w:val="22"/>
        </w:rPr>
      </w:pPr>
      <w:r w:rsidRPr="002B4341">
        <w:rPr>
          <w:rFonts w:ascii="Arial" w:hAnsi="Arial" w:cs="Arial"/>
          <w:b/>
          <w:sz w:val="22"/>
        </w:rPr>
        <w:t xml:space="preserve">PART 3 </w:t>
      </w:r>
      <w:r w:rsidR="00710C00" w:rsidRPr="002B4341">
        <w:rPr>
          <w:rFonts w:ascii="Arial" w:hAnsi="Arial" w:cs="Arial"/>
          <w:b/>
          <w:sz w:val="22"/>
        </w:rPr>
        <w:tab/>
        <w:t>EXECUTION</w:t>
      </w:r>
    </w:p>
    <w:p w:rsidR="00965B65" w:rsidRPr="00530212" w:rsidRDefault="00965B65" w:rsidP="004E0A58">
      <w:pPr>
        <w:pStyle w:val="NoSpacing"/>
        <w:rPr>
          <w:rFonts w:ascii="Arial" w:hAnsi="Arial" w:cs="Arial"/>
          <w:sz w:val="22"/>
        </w:rPr>
      </w:pPr>
    </w:p>
    <w:p w:rsidR="005E1BF4" w:rsidRPr="00530212" w:rsidRDefault="005E1BF4" w:rsidP="005E1BF4">
      <w:pPr>
        <w:pStyle w:val="NoSpacing"/>
        <w:rPr>
          <w:rFonts w:ascii="Arial" w:hAnsi="Arial" w:cs="Arial"/>
          <w:sz w:val="22"/>
        </w:rPr>
      </w:pPr>
      <w:r w:rsidRPr="00530212">
        <w:rPr>
          <w:rFonts w:ascii="Arial" w:hAnsi="Arial" w:cs="Arial"/>
          <w:sz w:val="22"/>
        </w:rPr>
        <w:t>3.01</w:t>
      </w:r>
      <w:r w:rsidRPr="00530212">
        <w:rPr>
          <w:rFonts w:ascii="Arial" w:hAnsi="Arial" w:cs="Arial"/>
          <w:sz w:val="22"/>
        </w:rPr>
        <w:tab/>
        <w:t>NOTIFICATIONS</w:t>
      </w:r>
    </w:p>
    <w:p w:rsidR="005E1BF4" w:rsidRPr="00530212" w:rsidRDefault="005E1BF4" w:rsidP="005E1BF4">
      <w:pPr>
        <w:pStyle w:val="NoSpacing"/>
        <w:rPr>
          <w:rFonts w:ascii="Arial" w:hAnsi="Arial" w:cs="Arial"/>
          <w:sz w:val="22"/>
        </w:rPr>
      </w:pPr>
    </w:p>
    <w:p w:rsidR="004D1501" w:rsidRPr="00530212" w:rsidRDefault="00020BF1" w:rsidP="005E1BF4">
      <w:pPr>
        <w:pStyle w:val="NoSpacing"/>
        <w:numPr>
          <w:ilvl w:val="0"/>
          <w:numId w:val="12"/>
        </w:numPr>
        <w:rPr>
          <w:rFonts w:ascii="Arial" w:hAnsi="Arial" w:cs="Arial"/>
          <w:sz w:val="22"/>
        </w:rPr>
      </w:pPr>
      <w:r w:rsidRPr="00530212">
        <w:rPr>
          <w:rFonts w:ascii="Arial" w:hAnsi="Arial" w:cs="Arial"/>
          <w:sz w:val="22"/>
        </w:rPr>
        <w:t xml:space="preserve">Engineer Notification - </w:t>
      </w:r>
      <w:r w:rsidR="004D1501" w:rsidRPr="00530212">
        <w:rPr>
          <w:rFonts w:ascii="Arial" w:hAnsi="Arial" w:cs="Arial"/>
          <w:sz w:val="22"/>
        </w:rPr>
        <w:t xml:space="preserve">The Contractor shall notify the Engineer a minimum of forty-eight hours prior to the startup of smoke testing work or re-startup following delays due to weather.  </w:t>
      </w:r>
    </w:p>
    <w:p w:rsidR="00D43F8B" w:rsidRPr="00530212" w:rsidRDefault="00D43F8B" w:rsidP="00D43F8B">
      <w:pPr>
        <w:pStyle w:val="NoSpacing"/>
        <w:ind w:left="720"/>
        <w:rPr>
          <w:rFonts w:ascii="Arial" w:hAnsi="Arial" w:cs="Arial"/>
          <w:sz w:val="22"/>
        </w:rPr>
      </w:pPr>
    </w:p>
    <w:p w:rsidR="00F01C0A" w:rsidRPr="00530212" w:rsidRDefault="00020BF1" w:rsidP="0091650A">
      <w:pPr>
        <w:pStyle w:val="NoSpacing"/>
        <w:numPr>
          <w:ilvl w:val="0"/>
          <w:numId w:val="12"/>
        </w:numPr>
        <w:rPr>
          <w:rFonts w:ascii="Arial" w:hAnsi="Arial" w:cs="Arial"/>
          <w:sz w:val="22"/>
        </w:rPr>
      </w:pPr>
      <w:r w:rsidRPr="00530212">
        <w:rPr>
          <w:rFonts w:ascii="Arial" w:hAnsi="Arial" w:cs="Arial"/>
          <w:sz w:val="22"/>
        </w:rPr>
        <w:t xml:space="preserve">Initial Notifications - </w:t>
      </w:r>
      <w:r w:rsidR="00F01C0A" w:rsidRPr="00530212">
        <w:rPr>
          <w:rFonts w:ascii="Arial" w:hAnsi="Arial" w:cs="Arial"/>
          <w:sz w:val="22"/>
        </w:rPr>
        <w:t xml:space="preserve">With the first notification, the </w:t>
      </w:r>
      <w:r w:rsidR="00D43F8B" w:rsidRPr="00530212">
        <w:rPr>
          <w:rFonts w:ascii="Arial" w:hAnsi="Arial" w:cs="Arial"/>
          <w:sz w:val="22"/>
        </w:rPr>
        <w:t>Owner</w:t>
      </w:r>
      <w:r w:rsidR="00F01C0A" w:rsidRPr="00530212">
        <w:rPr>
          <w:rFonts w:ascii="Arial" w:hAnsi="Arial" w:cs="Arial"/>
          <w:sz w:val="22"/>
        </w:rPr>
        <w:t xml:space="preserve"> shall notify affecte</w:t>
      </w:r>
      <w:r w:rsidR="00D43F8B" w:rsidRPr="00530212">
        <w:rPr>
          <w:rFonts w:ascii="Arial" w:hAnsi="Arial" w:cs="Arial"/>
          <w:sz w:val="22"/>
        </w:rPr>
        <w:t xml:space="preserve">d residents </w:t>
      </w:r>
      <w:r w:rsidR="00F01C0A" w:rsidRPr="00530212">
        <w:rPr>
          <w:rFonts w:ascii="Arial" w:hAnsi="Arial" w:cs="Arial"/>
          <w:sz w:val="22"/>
        </w:rPr>
        <w:t xml:space="preserve">that smoke testing </w:t>
      </w:r>
      <w:r w:rsidR="00A30E16">
        <w:rPr>
          <w:rFonts w:ascii="Arial" w:hAnsi="Arial" w:cs="Arial"/>
          <w:sz w:val="22"/>
        </w:rPr>
        <w:t>shall</w:t>
      </w:r>
      <w:r w:rsidR="00F01C0A" w:rsidRPr="00530212">
        <w:rPr>
          <w:rFonts w:ascii="Arial" w:hAnsi="Arial" w:cs="Arial"/>
          <w:sz w:val="22"/>
        </w:rPr>
        <w:t xml:space="preserve"> occur no more than two weeks prior and not less than week prior to the date of the testing.  </w:t>
      </w:r>
      <w:r w:rsidR="00D43F8B" w:rsidRPr="00530212">
        <w:rPr>
          <w:rFonts w:ascii="Arial" w:hAnsi="Arial" w:cs="Arial"/>
          <w:sz w:val="22"/>
        </w:rPr>
        <w:t xml:space="preserve">A press release </w:t>
      </w:r>
      <w:r w:rsidR="00D1600C">
        <w:rPr>
          <w:rFonts w:ascii="Arial" w:hAnsi="Arial" w:cs="Arial"/>
          <w:sz w:val="22"/>
        </w:rPr>
        <w:t>shall be the</w:t>
      </w:r>
      <w:r w:rsidR="00D43F8B" w:rsidRPr="00530212">
        <w:rPr>
          <w:rFonts w:ascii="Arial" w:hAnsi="Arial" w:cs="Arial"/>
          <w:sz w:val="22"/>
        </w:rPr>
        <w:t xml:space="preserve"> form for this notification.  </w:t>
      </w:r>
    </w:p>
    <w:p w:rsidR="0091650A" w:rsidRPr="00530212" w:rsidRDefault="0091650A" w:rsidP="0091650A">
      <w:pPr>
        <w:pStyle w:val="NoSpacing"/>
        <w:ind w:left="720"/>
        <w:rPr>
          <w:rFonts w:ascii="Arial" w:hAnsi="Arial" w:cs="Arial"/>
          <w:sz w:val="22"/>
        </w:rPr>
      </w:pPr>
    </w:p>
    <w:p w:rsidR="005E1BF4" w:rsidRPr="00530212" w:rsidRDefault="00020BF1" w:rsidP="005E1BF4">
      <w:pPr>
        <w:pStyle w:val="NoSpacing"/>
        <w:numPr>
          <w:ilvl w:val="0"/>
          <w:numId w:val="12"/>
        </w:numPr>
        <w:rPr>
          <w:rFonts w:ascii="Arial" w:hAnsi="Arial" w:cs="Arial"/>
          <w:sz w:val="22"/>
        </w:rPr>
      </w:pPr>
      <w:r w:rsidRPr="00530212">
        <w:rPr>
          <w:rFonts w:ascii="Arial" w:hAnsi="Arial" w:cs="Arial"/>
          <w:sz w:val="22"/>
        </w:rPr>
        <w:t xml:space="preserve">Notification of Other Agencies - </w:t>
      </w:r>
      <w:r w:rsidR="005E1BF4" w:rsidRPr="00530212">
        <w:rPr>
          <w:rFonts w:ascii="Arial" w:hAnsi="Arial" w:cs="Arial"/>
          <w:sz w:val="22"/>
        </w:rPr>
        <w:t>The Contractor shall notify the local police and</w:t>
      </w:r>
      <w:r w:rsidR="0091650A" w:rsidRPr="00530212">
        <w:rPr>
          <w:rFonts w:ascii="Arial" w:hAnsi="Arial" w:cs="Arial"/>
          <w:sz w:val="22"/>
        </w:rPr>
        <w:t>/or</w:t>
      </w:r>
      <w:r w:rsidR="005E1BF4" w:rsidRPr="00530212">
        <w:rPr>
          <w:rFonts w:ascii="Arial" w:hAnsi="Arial" w:cs="Arial"/>
          <w:sz w:val="22"/>
        </w:rPr>
        <w:t xml:space="preserve"> fire </w:t>
      </w:r>
      <w:r w:rsidR="0091650A" w:rsidRPr="00530212">
        <w:rPr>
          <w:rFonts w:ascii="Arial" w:hAnsi="Arial" w:cs="Arial"/>
          <w:sz w:val="22"/>
        </w:rPr>
        <w:t>departments prior</w:t>
      </w:r>
      <w:r w:rsidR="005E1BF4" w:rsidRPr="00530212">
        <w:rPr>
          <w:rFonts w:ascii="Arial" w:hAnsi="Arial" w:cs="Arial"/>
          <w:sz w:val="22"/>
        </w:rPr>
        <w:t xml:space="preserve"> to </w:t>
      </w:r>
      <w:r w:rsidR="0091650A" w:rsidRPr="00530212">
        <w:rPr>
          <w:rFonts w:ascii="Arial" w:hAnsi="Arial" w:cs="Arial"/>
          <w:sz w:val="22"/>
        </w:rPr>
        <w:t xml:space="preserve">the start of the work.  </w:t>
      </w:r>
    </w:p>
    <w:p w:rsidR="0091650A" w:rsidRPr="00530212" w:rsidRDefault="0091650A" w:rsidP="0091650A">
      <w:pPr>
        <w:pStyle w:val="NoSpacing"/>
        <w:ind w:left="720"/>
        <w:rPr>
          <w:rFonts w:ascii="Arial" w:hAnsi="Arial" w:cs="Arial"/>
          <w:sz w:val="22"/>
        </w:rPr>
      </w:pPr>
    </w:p>
    <w:p w:rsidR="005E1BF4" w:rsidRPr="00530212" w:rsidRDefault="00020BF1" w:rsidP="005E1BF4">
      <w:pPr>
        <w:pStyle w:val="NoSpacing"/>
        <w:numPr>
          <w:ilvl w:val="0"/>
          <w:numId w:val="12"/>
        </w:numPr>
        <w:rPr>
          <w:rFonts w:ascii="Arial" w:hAnsi="Arial" w:cs="Arial"/>
          <w:sz w:val="22"/>
        </w:rPr>
      </w:pPr>
      <w:r w:rsidRPr="00530212">
        <w:rPr>
          <w:rFonts w:ascii="Arial" w:hAnsi="Arial" w:cs="Arial"/>
          <w:sz w:val="22"/>
        </w:rPr>
        <w:t xml:space="preserve">Daily Notifications - </w:t>
      </w:r>
      <w:r w:rsidR="005E1BF4" w:rsidRPr="00530212">
        <w:rPr>
          <w:rFonts w:ascii="Arial" w:hAnsi="Arial" w:cs="Arial"/>
          <w:sz w:val="22"/>
        </w:rPr>
        <w:t xml:space="preserve">In the area of </w:t>
      </w:r>
      <w:r w:rsidR="00650830" w:rsidRPr="00530212">
        <w:rPr>
          <w:rFonts w:ascii="Arial" w:hAnsi="Arial" w:cs="Arial"/>
          <w:sz w:val="22"/>
        </w:rPr>
        <w:t>daily</w:t>
      </w:r>
      <w:r w:rsidR="005E1BF4" w:rsidRPr="00530212">
        <w:rPr>
          <w:rFonts w:ascii="Arial" w:hAnsi="Arial" w:cs="Arial"/>
          <w:sz w:val="22"/>
        </w:rPr>
        <w:t xml:space="preserve"> testing, the Contractor shall notify:</w:t>
      </w:r>
    </w:p>
    <w:p w:rsidR="0091650A" w:rsidRPr="00530212" w:rsidRDefault="0091650A" w:rsidP="0091650A">
      <w:pPr>
        <w:pStyle w:val="NoSpacing"/>
        <w:ind w:left="1440"/>
        <w:rPr>
          <w:rFonts w:ascii="Arial" w:hAnsi="Arial" w:cs="Arial"/>
          <w:sz w:val="22"/>
        </w:rPr>
      </w:pPr>
    </w:p>
    <w:p w:rsidR="005E1BF4" w:rsidRPr="00530212" w:rsidRDefault="0091650A" w:rsidP="005E1BF4">
      <w:pPr>
        <w:pStyle w:val="NoSpacing"/>
        <w:numPr>
          <w:ilvl w:val="1"/>
          <w:numId w:val="12"/>
        </w:numPr>
        <w:rPr>
          <w:rFonts w:ascii="Arial" w:hAnsi="Arial" w:cs="Arial"/>
          <w:sz w:val="22"/>
        </w:rPr>
      </w:pPr>
      <w:r w:rsidRPr="00530212">
        <w:rPr>
          <w:rFonts w:ascii="Arial" w:hAnsi="Arial" w:cs="Arial"/>
          <w:sz w:val="22"/>
        </w:rPr>
        <w:t>E</w:t>
      </w:r>
      <w:r w:rsidR="005E1BF4" w:rsidRPr="00530212">
        <w:rPr>
          <w:rFonts w:ascii="Arial" w:hAnsi="Arial" w:cs="Arial"/>
          <w:sz w:val="22"/>
        </w:rPr>
        <w:t>mergency services by phone providing the a</w:t>
      </w:r>
      <w:r w:rsidRPr="00530212">
        <w:rPr>
          <w:rFonts w:ascii="Arial" w:hAnsi="Arial" w:cs="Arial"/>
          <w:sz w:val="22"/>
        </w:rPr>
        <w:t>rea to be tested during that day</w:t>
      </w:r>
      <w:r w:rsidR="005E1BF4" w:rsidRPr="00530212">
        <w:rPr>
          <w:rFonts w:ascii="Arial" w:hAnsi="Arial" w:cs="Arial"/>
          <w:sz w:val="22"/>
        </w:rPr>
        <w:t xml:space="preserve"> of work.  </w:t>
      </w:r>
    </w:p>
    <w:p w:rsidR="0091650A" w:rsidRPr="00530212" w:rsidRDefault="0091650A" w:rsidP="0091650A">
      <w:pPr>
        <w:pStyle w:val="NoSpacing"/>
        <w:ind w:left="1440"/>
        <w:rPr>
          <w:rFonts w:ascii="Arial" w:hAnsi="Arial" w:cs="Arial"/>
          <w:sz w:val="22"/>
        </w:rPr>
      </w:pPr>
    </w:p>
    <w:p w:rsidR="00650830" w:rsidRPr="00530212" w:rsidRDefault="002B4341" w:rsidP="00650830">
      <w:pPr>
        <w:pStyle w:val="NoSpacing"/>
        <w:numPr>
          <w:ilvl w:val="1"/>
          <w:numId w:val="12"/>
        </w:numPr>
        <w:rPr>
          <w:rFonts w:ascii="Arial" w:hAnsi="Arial" w:cs="Arial"/>
          <w:sz w:val="22"/>
        </w:rPr>
      </w:pPr>
      <w:r>
        <w:rPr>
          <w:rFonts w:ascii="Arial" w:hAnsi="Arial" w:cs="Arial"/>
          <w:sz w:val="22"/>
        </w:rPr>
        <w:t xml:space="preserve">Residences and/or businesses in </w:t>
      </w:r>
      <w:r w:rsidRPr="00530212">
        <w:rPr>
          <w:rFonts w:ascii="Arial" w:hAnsi="Arial" w:cs="Arial"/>
          <w:sz w:val="22"/>
        </w:rPr>
        <w:t>the area to be tested one day in advance of the testing</w:t>
      </w:r>
      <w:r>
        <w:rPr>
          <w:rFonts w:ascii="Arial" w:hAnsi="Arial" w:cs="Arial"/>
          <w:sz w:val="22"/>
        </w:rPr>
        <w:t xml:space="preserve">.  This shall be done </w:t>
      </w:r>
      <w:r w:rsidR="005E1BF4" w:rsidRPr="00530212">
        <w:rPr>
          <w:rFonts w:ascii="Arial" w:hAnsi="Arial" w:cs="Arial"/>
          <w:sz w:val="22"/>
        </w:rPr>
        <w:t xml:space="preserve">by hand delivery of </w:t>
      </w:r>
      <w:r w:rsidR="00650830" w:rsidRPr="00530212">
        <w:rPr>
          <w:rFonts w:ascii="Arial" w:hAnsi="Arial" w:cs="Arial"/>
          <w:sz w:val="22"/>
        </w:rPr>
        <w:t>a notification letter, door knob</w:t>
      </w:r>
      <w:r w:rsidR="005E1BF4" w:rsidRPr="00530212">
        <w:rPr>
          <w:rFonts w:ascii="Arial" w:hAnsi="Arial" w:cs="Arial"/>
          <w:sz w:val="22"/>
        </w:rPr>
        <w:t xml:space="preserve"> hangtags or other acc</w:t>
      </w:r>
      <w:r>
        <w:rPr>
          <w:rFonts w:ascii="Arial" w:hAnsi="Arial" w:cs="Arial"/>
          <w:sz w:val="22"/>
        </w:rPr>
        <w:t>eptable methods to each</w:t>
      </w:r>
      <w:r w:rsidR="005E1BF4" w:rsidRPr="00530212">
        <w:rPr>
          <w:rFonts w:ascii="Arial" w:hAnsi="Arial" w:cs="Arial"/>
          <w:sz w:val="22"/>
        </w:rPr>
        <w:t xml:space="preserve"> </w:t>
      </w:r>
      <w:r w:rsidR="00EA649B" w:rsidRPr="00530212">
        <w:rPr>
          <w:rFonts w:ascii="Arial" w:hAnsi="Arial" w:cs="Arial"/>
          <w:sz w:val="22"/>
        </w:rPr>
        <w:t>residence</w:t>
      </w:r>
      <w:r w:rsidR="005E1BF4" w:rsidRPr="00530212">
        <w:rPr>
          <w:rFonts w:ascii="Arial" w:hAnsi="Arial" w:cs="Arial"/>
          <w:sz w:val="22"/>
        </w:rPr>
        <w:t xml:space="preserve"> and</w:t>
      </w:r>
      <w:r w:rsidR="00EA649B" w:rsidRPr="00530212">
        <w:rPr>
          <w:rFonts w:ascii="Arial" w:hAnsi="Arial" w:cs="Arial"/>
          <w:sz w:val="22"/>
        </w:rPr>
        <w:t>/or</w:t>
      </w:r>
      <w:r>
        <w:rPr>
          <w:rFonts w:ascii="Arial" w:hAnsi="Arial" w:cs="Arial"/>
          <w:sz w:val="22"/>
        </w:rPr>
        <w:t xml:space="preserve"> business</w:t>
      </w:r>
      <w:r w:rsidR="005E1BF4" w:rsidRPr="00530212">
        <w:rPr>
          <w:rFonts w:ascii="Arial" w:hAnsi="Arial" w:cs="Arial"/>
          <w:sz w:val="22"/>
        </w:rPr>
        <w:t xml:space="preserve">.  </w:t>
      </w:r>
    </w:p>
    <w:p w:rsidR="0091650A" w:rsidRPr="00530212" w:rsidRDefault="0091650A" w:rsidP="0091650A">
      <w:pPr>
        <w:pStyle w:val="NoSpacing"/>
        <w:ind w:left="1440"/>
        <w:rPr>
          <w:rFonts w:ascii="Arial" w:hAnsi="Arial" w:cs="Arial"/>
          <w:sz w:val="22"/>
        </w:rPr>
      </w:pPr>
    </w:p>
    <w:p w:rsidR="00650830" w:rsidRPr="00530212" w:rsidRDefault="00EA649B" w:rsidP="005E1BF4">
      <w:pPr>
        <w:pStyle w:val="NoSpacing"/>
        <w:numPr>
          <w:ilvl w:val="1"/>
          <w:numId w:val="12"/>
        </w:numPr>
        <w:rPr>
          <w:rFonts w:ascii="Arial" w:hAnsi="Arial" w:cs="Arial"/>
          <w:sz w:val="22"/>
        </w:rPr>
      </w:pPr>
      <w:r w:rsidRPr="00530212">
        <w:rPr>
          <w:rFonts w:ascii="Arial" w:hAnsi="Arial" w:cs="Arial"/>
          <w:sz w:val="22"/>
        </w:rPr>
        <w:t>Homes of Special C</w:t>
      </w:r>
      <w:r w:rsidR="00650830" w:rsidRPr="00530212">
        <w:rPr>
          <w:rFonts w:ascii="Arial" w:hAnsi="Arial" w:cs="Arial"/>
          <w:sz w:val="22"/>
        </w:rPr>
        <w:t>oncerns</w:t>
      </w:r>
      <w:r w:rsidRPr="00530212">
        <w:rPr>
          <w:rFonts w:ascii="Arial" w:hAnsi="Arial" w:cs="Arial"/>
          <w:sz w:val="22"/>
        </w:rPr>
        <w:t xml:space="preserve"> (if any)</w:t>
      </w:r>
      <w:r w:rsidR="002B4341">
        <w:rPr>
          <w:rFonts w:ascii="Arial" w:hAnsi="Arial" w:cs="Arial"/>
          <w:sz w:val="22"/>
        </w:rPr>
        <w:t xml:space="preserve"> on the day of testing</w:t>
      </w:r>
      <w:r w:rsidR="00650830" w:rsidRPr="00530212">
        <w:rPr>
          <w:rFonts w:ascii="Arial" w:hAnsi="Arial" w:cs="Arial"/>
          <w:sz w:val="22"/>
        </w:rPr>
        <w:t xml:space="preserve"> to be sure that all persons that may be sensitive to smoke </w:t>
      </w:r>
      <w:r w:rsidR="00A30E16">
        <w:rPr>
          <w:rFonts w:ascii="Arial" w:hAnsi="Arial" w:cs="Arial"/>
          <w:sz w:val="22"/>
        </w:rPr>
        <w:t>shall</w:t>
      </w:r>
      <w:r w:rsidR="00650830" w:rsidRPr="00530212">
        <w:rPr>
          <w:rFonts w:ascii="Arial" w:hAnsi="Arial" w:cs="Arial"/>
          <w:sz w:val="22"/>
        </w:rPr>
        <w:t xml:space="preserve"> be out of the home prior to testing.</w:t>
      </w:r>
    </w:p>
    <w:p w:rsidR="005E1BF4" w:rsidRPr="00530212" w:rsidRDefault="005E1BF4" w:rsidP="005E1BF4">
      <w:pPr>
        <w:pStyle w:val="NoSpacing"/>
        <w:ind w:left="720"/>
        <w:rPr>
          <w:rFonts w:ascii="Arial" w:hAnsi="Arial" w:cs="Arial"/>
          <w:sz w:val="22"/>
        </w:rPr>
      </w:pPr>
    </w:p>
    <w:p w:rsidR="00650830" w:rsidRPr="00530212" w:rsidRDefault="00020BF1" w:rsidP="00650830">
      <w:pPr>
        <w:pStyle w:val="NoSpacing"/>
        <w:numPr>
          <w:ilvl w:val="0"/>
          <w:numId w:val="12"/>
        </w:numPr>
        <w:rPr>
          <w:rFonts w:ascii="Arial" w:hAnsi="Arial" w:cs="Arial"/>
          <w:sz w:val="22"/>
        </w:rPr>
      </w:pPr>
      <w:r w:rsidRPr="00530212">
        <w:rPr>
          <w:rFonts w:ascii="Arial" w:hAnsi="Arial" w:cs="Arial"/>
          <w:sz w:val="22"/>
        </w:rPr>
        <w:t xml:space="preserve">Confined Space Entry - </w:t>
      </w:r>
      <w:r w:rsidR="004E18F0" w:rsidRPr="00530212">
        <w:rPr>
          <w:rFonts w:ascii="Arial" w:hAnsi="Arial" w:cs="Arial"/>
          <w:sz w:val="22"/>
        </w:rPr>
        <w:t xml:space="preserve">The Contractor shall minimize the physical entry of personnel into the sanitary sewer facilities.  If required, manhole entry shall be in accordance with Federal, State and local regulations for confined space entry and other regulations that may apply.  </w:t>
      </w:r>
    </w:p>
    <w:p w:rsidR="0091650A" w:rsidRPr="00530212" w:rsidRDefault="0091650A" w:rsidP="0091650A">
      <w:pPr>
        <w:pStyle w:val="NoSpacing"/>
        <w:ind w:left="720"/>
        <w:rPr>
          <w:rFonts w:ascii="Arial" w:hAnsi="Arial" w:cs="Arial"/>
          <w:sz w:val="22"/>
        </w:rPr>
      </w:pPr>
    </w:p>
    <w:p w:rsidR="00650830" w:rsidRPr="00530212" w:rsidRDefault="00650830" w:rsidP="00650830">
      <w:pPr>
        <w:pStyle w:val="NoSpacing"/>
        <w:rPr>
          <w:rFonts w:ascii="Arial" w:hAnsi="Arial" w:cs="Arial"/>
          <w:sz w:val="22"/>
        </w:rPr>
      </w:pPr>
      <w:r w:rsidRPr="00530212">
        <w:rPr>
          <w:rFonts w:ascii="Arial" w:hAnsi="Arial" w:cs="Arial"/>
          <w:sz w:val="22"/>
        </w:rPr>
        <w:t>3.02</w:t>
      </w:r>
      <w:r w:rsidRPr="00530212">
        <w:rPr>
          <w:rFonts w:ascii="Arial" w:hAnsi="Arial" w:cs="Arial"/>
          <w:sz w:val="22"/>
        </w:rPr>
        <w:tab/>
        <w:t>WORK SCHEDULE</w:t>
      </w:r>
      <w:r w:rsidR="003621B5" w:rsidRPr="00530212">
        <w:rPr>
          <w:rFonts w:ascii="Arial" w:hAnsi="Arial" w:cs="Arial"/>
          <w:sz w:val="22"/>
        </w:rPr>
        <w:t>S</w:t>
      </w:r>
    </w:p>
    <w:p w:rsidR="00650830" w:rsidRPr="00530212" w:rsidRDefault="00650830" w:rsidP="00650830">
      <w:pPr>
        <w:pStyle w:val="NoSpacing"/>
        <w:rPr>
          <w:rFonts w:ascii="Arial" w:hAnsi="Arial" w:cs="Arial"/>
          <w:sz w:val="22"/>
        </w:rPr>
      </w:pPr>
    </w:p>
    <w:p w:rsidR="00650830" w:rsidRPr="00530212" w:rsidRDefault="00020BF1" w:rsidP="00650830">
      <w:pPr>
        <w:pStyle w:val="NoSpacing"/>
        <w:numPr>
          <w:ilvl w:val="0"/>
          <w:numId w:val="18"/>
        </w:numPr>
        <w:rPr>
          <w:rFonts w:ascii="Arial" w:hAnsi="Arial" w:cs="Arial"/>
          <w:sz w:val="22"/>
        </w:rPr>
      </w:pPr>
      <w:r w:rsidRPr="00530212">
        <w:rPr>
          <w:rFonts w:ascii="Arial" w:hAnsi="Arial" w:cs="Arial"/>
          <w:sz w:val="22"/>
        </w:rPr>
        <w:t xml:space="preserve">Work Per Schedule - </w:t>
      </w:r>
      <w:r w:rsidR="00650830" w:rsidRPr="00530212">
        <w:rPr>
          <w:rFonts w:ascii="Arial" w:hAnsi="Arial" w:cs="Arial"/>
          <w:sz w:val="22"/>
        </w:rPr>
        <w:t>Upon reward of the contract, the Contractor shall proceed under the work schedule submitted and approved by the Engineer.</w:t>
      </w:r>
    </w:p>
    <w:p w:rsidR="00650830" w:rsidRPr="00530212" w:rsidRDefault="00650830" w:rsidP="00650830">
      <w:pPr>
        <w:pStyle w:val="NoSpacing"/>
        <w:rPr>
          <w:rFonts w:ascii="Arial" w:hAnsi="Arial" w:cs="Arial"/>
          <w:sz w:val="22"/>
        </w:rPr>
      </w:pPr>
    </w:p>
    <w:p w:rsidR="00650830" w:rsidRPr="00530212" w:rsidRDefault="00020BF1" w:rsidP="00650830">
      <w:pPr>
        <w:pStyle w:val="NoSpacing"/>
        <w:numPr>
          <w:ilvl w:val="0"/>
          <w:numId w:val="18"/>
        </w:numPr>
        <w:rPr>
          <w:rFonts w:ascii="Arial" w:hAnsi="Arial" w:cs="Arial"/>
          <w:sz w:val="22"/>
        </w:rPr>
      </w:pPr>
      <w:r w:rsidRPr="00530212">
        <w:rPr>
          <w:rFonts w:ascii="Arial" w:hAnsi="Arial" w:cs="Arial"/>
          <w:sz w:val="22"/>
        </w:rPr>
        <w:t xml:space="preserve">Work in Commercial Areas - </w:t>
      </w:r>
      <w:r w:rsidR="00650830" w:rsidRPr="00530212">
        <w:rPr>
          <w:rFonts w:ascii="Arial" w:hAnsi="Arial" w:cs="Arial"/>
          <w:sz w:val="22"/>
        </w:rPr>
        <w:t>Work times in commercial areas shall be scheduled prior to the opening of the majority of the businesses in that area</w:t>
      </w:r>
      <w:r w:rsidR="00EA649B" w:rsidRPr="00530212">
        <w:rPr>
          <w:rFonts w:ascii="Arial" w:hAnsi="Arial" w:cs="Arial"/>
          <w:sz w:val="22"/>
        </w:rPr>
        <w:t>, if practicable</w:t>
      </w:r>
      <w:r w:rsidR="00650830" w:rsidRPr="00530212">
        <w:rPr>
          <w:rFonts w:ascii="Arial" w:hAnsi="Arial" w:cs="Arial"/>
          <w:sz w:val="22"/>
        </w:rPr>
        <w:t>.</w:t>
      </w:r>
    </w:p>
    <w:p w:rsidR="0091650A" w:rsidRPr="00530212" w:rsidRDefault="0091650A" w:rsidP="0091650A">
      <w:pPr>
        <w:pStyle w:val="NoSpacing"/>
        <w:ind w:left="720"/>
        <w:rPr>
          <w:rFonts w:ascii="Arial" w:hAnsi="Arial" w:cs="Arial"/>
          <w:sz w:val="22"/>
        </w:rPr>
      </w:pPr>
    </w:p>
    <w:p w:rsidR="00650830" w:rsidRPr="00530212" w:rsidRDefault="00020BF1" w:rsidP="00650830">
      <w:pPr>
        <w:pStyle w:val="NoSpacing"/>
        <w:numPr>
          <w:ilvl w:val="0"/>
          <w:numId w:val="18"/>
        </w:numPr>
        <w:rPr>
          <w:rFonts w:ascii="Arial" w:hAnsi="Arial" w:cs="Arial"/>
          <w:sz w:val="22"/>
        </w:rPr>
      </w:pPr>
      <w:r w:rsidRPr="00530212">
        <w:rPr>
          <w:rFonts w:ascii="Arial" w:hAnsi="Arial" w:cs="Arial"/>
          <w:sz w:val="22"/>
        </w:rPr>
        <w:t xml:space="preserve">Conditions Not Suitable for Testing - </w:t>
      </w:r>
      <w:r w:rsidR="00650830" w:rsidRPr="00530212">
        <w:rPr>
          <w:rFonts w:ascii="Arial" w:hAnsi="Arial" w:cs="Arial"/>
          <w:sz w:val="22"/>
        </w:rPr>
        <w:t>The Contractor shall not perform smoke testing on days</w:t>
      </w:r>
      <w:r w:rsidR="00EA649B" w:rsidRPr="00530212">
        <w:rPr>
          <w:rFonts w:ascii="Arial" w:hAnsi="Arial" w:cs="Arial"/>
          <w:sz w:val="22"/>
        </w:rPr>
        <w:t xml:space="preserve"> or in conditions</w:t>
      </w:r>
      <w:r w:rsidR="00650830" w:rsidRPr="00530212">
        <w:rPr>
          <w:rFonts w:ascii="Arial" w:hAnsi="Arial" w:cs="Arial"/>
          <w:sz w:val="22"/>
        </w:rPr>
        <w:t xml:space="preserve"> that, in the opinion of the Engineer, </w:t>
      </w:r>
      <w:r w:rsidR="00A30E16">
        <w:rPr>
          <w:rFonts w:ascii="Arial" w:hAnsi="Arial" w:cs="Arial"/>
          <w:sz w:val="22"/>
        </w:rPr>
        <w:t>shall</w:t>
      </w:r>
      <w:r w:rsidR="00650830" w:rsidRPr="00530212">
        <w:rPr>
          <w:rFonts w:ascii="Arial" w:hAnsi="Arial" w:cs="Arial"/>
          <w:sz w:val="22"/>
        </w:rPr>
        <w:t xml:space="preserve"> hinder the results of the test.  Conditions that may hinder the effectiveness of the testing and receipt of proper </w:t>
      </w:r>
      <w:r w:rsidR="009A0DCC" w:rsidRPr="00530212">
        <w:rPr>
          <w:rFonts w:ascii="Arial" w:hAnsi="Arial" w:cs="Arial"/>
          <w:sz w:val="22"/>
        </w:rPr>
        <w:t>results</w:t>
      </w:r>
      <w:r w:rsidR="00650830" w:rsidRPr="00530212">
        <w:rPr>
          <w:rFonts w:ascii="Arial" w:hAnsi="Arial" w:cs="Arial"/>
          <w:sz w:val="22"/>
        </w:rPr>
        <w:t xml:space="preserve"> may include </w:t>
      </w:r>
      <w:r w:rsidR="00EA649B" w:rsidRPr="00530212">
        <w:rPr>
          <w:rFonts w:ascii="Arial" w:hAnsi="Arial" w:cs="Arial"/>
          <w:sz w:val="22"/>
        </w:rPr>
        <w:t xml:space="preserve">heavy </w:t>
      </w:r>
      <w:r w:rsidR="00650830" w:rsidRPr="00530212">
        <w:rPr>
          <w:rFonts w:ascii="Arial" w:hAnsi="Arial" w:cs="Arial"/>
          <w:sz w:val="22"/>
        </w:rPr>
        <w:t>winds</w:t>
      </w:r>
      <w:r w:rsidR="0091650A" w:rsidRPr="00530212">
        <w:rPr>
          <w:rFonts w:ascii="Arial" w:hAnsi="Arial" w:cs="Arial"/>
          <w:sz w:val="22"/>
        </w:rPr>
        <w:t xml:space="preserve"> or</w:t>
      </w:r>
      <w:r w:rsidR="00650830" w:rsidRPr="00530212">
        <w:rPr>
          <w:rFonts w:ascii="Arial" w:hAnsi="Arial" w:cs="Arial"/>
          <w:sz w:val="22"/>
        </w:rPr>
        <w:t xml:space="preserve"> heavy rains.</w:t>
      </w:r>
    </w:p>
    <w:p w:rsidR="0091650A" w:rsidRPr="00530212" w:rsidRDefault="0091650A" w:rsidP="009A0DCC">
      <w:pPr>
        <w:pStyle w:val="NoSpacing"/>
        <w:rPr>
          <w:rFonts w:ascii="Arial" w:hAnsi="Arial" w:cs="Arial"/>
          <w:sz w:val="22"/>
        </w:rPr>
      </w:pPr>
    </w:p>
    <w:p w:rsidR="009A0DCC" w:rsidRPr="00530212" w:rsidRDefault="009A0DCC" w:rsidP="009A0DCC">
      <w:pPr>
        <w:pStyle w:val="NoSpacing"/>
        <w:rPr>
          <w:rFonts w:ascii="Arial" w:hAnsi="Arial" w:cs="Arial"/>
          <w:sz w:val="22"/>
        </w:rPr>
      </w:pPr>
      <w:r w:rsidRPr="00530212">
        <w:rPr>
          <w:rFonts w:ascii="Arial" w:hAnsi="Arial" w:cs="Arial"/>
          <w:sz w:val="22"/>
        </w:rPr>
        <w:t>3.03</w:t>
      </w:r>
      <w:r w:rsidRPr="00530212">
        <w:rPr>
          <w:rFonts w:ascii="Arial" w:hAnsi="Arial" w:cs="Arial"/>
          <w:sz w:val="22"/>
        </w:rPr>
        <w:tab/>
        <w:t>PERFORMANCE OF THE TEST(S)</w:t>
      </w:r>
    </w:p>
    <w:p w:rsidR="009A0DCC" w:rsidRPr="00530212" w:rsidRDefault="009A0DCC" w:rsidP="009A0DCC">
      <w:pPr>
        <w:pStyle w:val="NoSpacing"/>
        <w:rPr>
          <w:rFonts w:ascii="Arial" w:hAnsi="Arial" w:cs="Arial"/>
          <w:sz w:val="22"/>
        </w:rPr>
      </w:pPr>
    </w:p>
    <w:p w:rsidR="009A0DCC" w:rsidRPr="00530212" w:rsidRDefault="00020BF1" w:rsidP="00202094">
      <w:pPr>
        <w:pStyle w:val="NoSpacing"/>
        <w:numPr>
          <w:ilvl w:val="0"/>
          <w:numId w:val="19"/>
        </w:numPr>
        <w:rPr>
          <w:rFonts w:ascii="Arial" w:hAnsi="Arial" w:cs="Arial"/>
          <w:sz w:val="22"/>
        </w:rPr>
      </w:pPr>
      <w:r w:rsidRPr="00530212">
        <w:rPr>
          <w:rFonts w:ascii="Arial" w:hAnsi="Arial" w:cs="Arial"/>
          <w:sz w:val="22"/>
        </w:rPr>
        <w:t xml:space="preserve">Regulations and Laws - </w:t>
      </w:r>
      <w:r w:rsidR="00202094" w:rsidRPr="00530212">
        <w:rPr>
          <w:rFonts w:ascii="Arial" w:hAnsi="Arial" w:cs="Arial"/>
          <w:sz w:val="22"/>
        </w:rPr>
        <w:t>The Contractor and its personnel shall be aware of and shall follow all Federal, State, and Local safety laws and regulations.</w:t>
      </w:r>
    </w:p>
    <w:p w:rsidR="00202094" w:rsidRPr="00530212" w:rsidRDefault="00202094" w:rsidP="00202094">
      <w:pPr>
        <w:pStyle w:val="NoSpacing"/>
        <w:rPr>
          <w:rFonts w:ascii="Arial" w:hAnsi="Arial" w:cs="Arial"/>
          <w:sz w:val="22"/>
        </w:rPr>
      </w:pPr>
    </w:p>
    <w:p w:rsidR="00E94980" w:rsidRPr="00530212" w:rsidRDefault="00020BF1" w:rsidP="00E94980">
      <w:pPr>
        <w:pStyle w:val="NoSpacing"/>
        <w:numPr>
          <w:ilvl w:val="0"/>
          <w:numId w:val="19"/>
        </w:numPr>
        <w:rPr>
          <w:rFonts w:ascii="Arial" w:hAnsi="Arial" w:cs="Arial"/>
          <w:sz w:val="22"/>
        </w:rPr>
      </w:pPr>
      <w:r w:rsidRPr="00530212">
        <w:rPr>
          <w:rFonts w:ascii="Arial" w:hAnsi="Arial" w:cs="Arial"/>
          <w:sz w:val="22"/>
        </w:rPr>
        <w:t xml:space="preserve">Footages for Testing - </w:t>
      </w:r>
      <w:r w:rsidR="00202094" w:rsidRPr="00530212">
        <w:rPr>
          <w:rFonts w:ascii="Arial" w:hAnsi="Arial" w:cs="Arial"/>
          <w:sz w:val="22"/>
        </w:rPr>
        <w:t>Unless otherwise approved by the Engineer, the sections of sewer subject to testing shall</w:t>
      </w:r>
      <w:r w:rsidR="00021689" w:rsidRPr="00530212">
        <w:rPr>
          <w:rFonts w:ascii="Arial" w:hAnsi="Arial" w:cs="Arial"/>
          <w:sz w:val="22"/>
        </w:rPr>
        <w:t xml:space="preserve"> not exceed nine</w:t>
      </w:r>
      <w:r w:rsidR="00202094" w:rsidRPr="00530212">
        <w:rPr>
          <w:rFonts w:ascii="Arial" w:hAnsi="Arial" w:cs="Arial"/>
          <w:sz w:val="22"/>
        </w:rPr>
        <w:t xml:space="preserve"> hundred feet (</w:t>
      </w:r>
      <w:r w:rsidR="00021689" w:rsidRPr="00530212">
        <w:rPr>
          <w:rFonts w:ascii="Arial" w:hAnsi="Arial" w:cs="Arial"/>
          <w:sz w:val="22"/>
        </w:rPr>
        <w:t>9</w:t>
      </w:r>
      <w:r w:rsidR="00202094" w:rsidRPr="00530212">
        <w:rPr>
          <w:rFonts w:ascii="Arial" w:hAnsi="Arial" w:cs="Arial"/>
          <w:sz w:val="22"/>
        </w:rPr>
        <w:t>00’</w:t>
      </w:r>
      <w:r w:rsidR="00021689" w:rsidRPr="00530212">
        <w:rPr>
          <w:rFonts w:ascii="Arial" w:hAnsi="Arial" w:cs="Arial"/>
          <w:sz w:val="22"/>
        </w:rPr>
        <w:t>).</w:t>
      </w:r>
    </w:p>
    <w:p w:rsidR="00021689" w:rsidRPr="00530212" w:rsidRDefault="00021689" w:rsidP="00021689">
      <w:pPr>
        <w:pStyle w:val="NoSpacing"/>
        <w:ind w:left="720"/>
        <w:rPr>
          <w:rFonts w:ascii="Arial" w:hAnsi="Arial" w:cs="Arial"/>
          <w:sz w:val="22"/>
        </w:rPr>
      </w:pPr>
    </w:p>
    <w:p w:rsidR="003B2E0F" w:rsidRPr="00530212" w:rsidRDefault="007A2FE5" w:rsidP="003B2E0F">
      <w:pPr>
        <w:pStyle w:val="NoSpacing"/>
        <w:numPr>
          <w:ilvl w:val="0"/>
          <w:numId w:val="19"/>
        </w:numPr>
        <w:rPr>
          <w:rFonts w:ascii="Arial" w:hAnsi="Arial" w:cs="Arial"/>
          <w:sz w:val="22"/>
        </w:rPr>
      </w:pPr>
      <w:r w:rsidRPr="00530212">
        <w:rPr>
          <w:rFonts w:ascii="Arial" w:hAnsi="Arial" w:cs="Arial"/>
          <w:sz w:val="22"/>
        </w:rPr>
        <w:t xml:space="preserve">Locating Defects - </w:t>
      </w:r>
      <w:r w:rsidR="00E94980" w:rsidRPr="00530212">
        <w:rPr>
          <w:rFonts w:ascii="Arial" w:hAnsi="Arial" w:cs="Arial"/>
          <w:sz w:val="22"/>
        </w:rPr>
        <w:t xml:space="preserve">The walk through for locating defects </w:t>
      </w:r>
      <w:r w:rsidR="00A30E16">
        <w:rPr>
          <w:rFonts w:ascii="Arial" w:hAnsi="Arial" w:cs="Arial"/>
          <w:sz w:val="22"/>
        </w:rPr>
        <w:t>shall</w:t>
      </w:r>
      <w:r w:rsidR="00E94980" w:rsidRPr="00530212">
        <w:rPr>
          <w:rFonts w:ascii="Arial" w:hAnsi="Arial" w:cs="Arial"/>
          <w:sz w:val="22"/>
        </w:rPr>
        <w:t xml:space="preserve"> not begin until smoke is highly visible with a smoke plume emanating from the plumbing vents of houses at the end of the setup location</w:t>
      </w:r>
      <w:r w:rsidR="00D605AE">
        <w:rPr>
          <w:rFonts w:ascii="Arial" w:hAnsi="Arial" w:cs="Arial"/>
          <w:sz w:val="22"/>
        </w:rPr>
        <w:t xml:space="preserve">. </w:t>
      </w:r>
      <w:r w:rsidR="00E94980" w:rsidRPr="00530212">
        <w:rPr>
          <w:rFonts w:ascii="Arial" w:hAnsi="Arial" w:cs="Arial"/>
          <w:sz w:val="22"/>
        </w:rPr>
        <w:t xml:space="preserve"> A colored locate flag and/or spray paint </w:t>
      </w:r>
      <w:r w:rsidR="00A30E16">
        <w:rPr>
          <w:rFonts w:ascii="Arial" w:hAnsi="Arial" w:cs="Arial"/>
          <w:sz w:val="22"/>
        </w:rPr>
        <w:t>shall</w:t>
      </w:r>
      <w:r w:rsidR="00E94980" w:rsidRPr="00530212">
        <w:rPr>
          <w:rFonts w:ascii="Arial" w:hAnsi="Arial" w:cs="Arial"/>
          <w:sz w:val="22"/>
        </w:rPr>
        <w:t xml:space="preserve"> be placed at the location of the defect</w:t>
      </w:r>
      <w:r w:rsidR="00021689" w:rsidRPr="00530212">
        <w:rPr>
          <w:rFonts w:ascii="Arial" w:hAnsi="Arial" w:cs="Arial"/>
          <w:sz w:val="22"/>
        </w:rPr>
        <w:t>.  The points of exfiltration, as identified above, shall be referenced and dimensioned to permanent landmarks</w:t>
      </w:r>
      <w:r w:rsidR="00D605AE">
        <w:rPr>
          <w:rFonts w:ascii="Arial" w:hAnsi="Arial" w:cs="Arial"/>
          <w:sz w:val="22"/>
        </w:rPr>
        <w:t xml:space="preserve">, or house and/or lot numbers. </w:t>
      </w:r>
      <w:r w:rsidR="00E94980" w:rsidRPr="00530212">
        <w:rPr>
          <w:rFonts w:ascii="Arial" w:hAnsi="Arial" w:cs="Arial"/>
          <w:sz w:val="22"/>
        </w:rPr>
        <w:t xml:space="preserve"> </w:t>
      </w:r>
      <w:r w:rsidR="00021689" w:rsidRPr="00530212">
        <w:rPr>
          <w:rFonts w:ascii="Arial" w:hAnsi="Arial" w:cs="Arial"/>
          <w:sz w:val="22"/>
        </w:rPr>
        <w:t>I</w:t>
      </w:r>
      <w:r w:rsidR="00E94980" w:rsidRPr="00530212">
        <w:rPr>
          <w:rFonts w:ascii="Arial" w:hAnsi="Arial" w:cs="Arial"/>
          <w:sz w:val="22"/>
        </w:rPr>
        <w:t>f the contract specifies</w:t>
      </w:r>
      <w:r w:rsidR="00021689" w:rsidRPr="00530212">
        <w:rPr>
          <w:rFonts w:ascii="Arial" w:hAnsi="Arial" w:cs="Arial"/>
          <w:sz w:val="22"/>
        </w:rPr>
        <w:t xml:space="preserve"> and/or allows for</w:t>
      </w:r>
      <w:r w:rsidR="00E94980" w:rsidRPr="00530212">
        <w:rPr>
          <w:rFonts w:ascii="Arial" w:hAnsi="Arial" w:cs="Arial"/>
          <w:sz w:val="22"/>
        </w:rPr>
        <w:t xml:space="preserve"> GPS location of defects, the Contractor </w:t>
      </w:r>
      <w:r w:rsidR="00021689" w:rsidRPr="00530212">
        <w:rPr>
          <w:rFonts w:ascii="Arial" w:hAnsi="Arial" w:cs="Arial"/>
          <w:sz w:val="22"/>
        </w:rPr>
        <w:t xml:space="preserve">may use coordinates in lieu of dimensions to permanent landmarks.  The </w:t>
      </w:r>
      <w:r w:rsidR="00E94980" w:rsidRPr="00530212">
        <w:rPr>
          <w:rFonts w:ascii="Arial" w:hAnsi="Arial" w:cs="Arial"/>
          <w:sz w:val="22"/>
        </w:rPr>
        <w:t xml:space="preserve">coordinates of the defect </w:t>
      </w:r>
      <w:r w:rsidR="00021689" w:rsidRPr="00530212">
        <w:rPr>
          <w:rFonts w:ascii="Arial" w:hAnsi="Arial" w:cs="Arial"/>
          <w:sz w:val="22"/>
        </w:rPr>
        <w:t xml:space="preserve">shall be within one </w:t>
      </w:r>
      <w:r w:rsidR="00D605AE">
        <w:rPr>
          <w:rFonts w:ascii="Arial" w:hAnsi="Arial" w:cs="Arial"/>
          <w:sz w:val="22"/>
        </w:rPr>
        <w:t xml:space="preserve">(1) </w:t>
      </w:r>
      <w:r w:rsidR="00021689" w:rsidRPr="00530212">
        <w:rPr>
          <w:rFonts w:ascii="Arial" w:hAnsi="Arial" w:cs="Arial"/>
          <w:sz w:val="22"/>
        </w:rPr>
        <w:t xml:space="preserve">meter of the defect and be recorded </w:t>
      </w:r>
      <w:r w:rsidR="00E94980" w:rsidRPr="00530212">
        <w:rPr>
          <w:rFonts w:ascii="Arial" w:hAnsi="Arial" w:cs="Arial"/>
          <w:sz w:val="22"/>
        </w:rPr>
        <w:t>before continuing.</w:t>
      </w:r>
      <w:r w:rsidR="00296B46" w:rsidRPr="00530212">
        <w:rPr>
          <w:rFonts w:ascii="Arial" w:hAnsi="Arial" w:cs="Arial"/>
          <w:sz w:val="22"/>
        </w:rPr>
        <w:t xml:space="preserve">  The coordinates (if any) </w:t>
      </w:r>
      <w:r w:rsidR="00A30E16">
        <w:rPr>
          <w:rFonts w:ascii="Arial" w:hAnsi="Arial" w:cs="Arial"/>
          <w:sz w:val="22"/>
        </w:rPr>
        <w:t>shall</w:t>
      </w:r>
      <w:r w:rsidR="00296B46" w:rsidRPr="00530212">
        <w:rPr>
          <w:rFonts w:ascii="Arial" w:hAnsi="Arial" w:cs="Arial"/>
          <w:sz w:val="22"/>
        </w:rPr>
        <w:t xml:space="preserve"> be included in the final reports provided to the Engineer</w:t>
      </w:r>
      <w:r w:rsidR="00021689" w:rsidRPr="00530212">
        <w:rPr>
          <w:rFonts w:ascii="Arial" w:hAnsi="Arial" w:cs="Arial"/>
          <w:sz w:val="22"/>
        </w:rPr>
        <w:t>.</w:t>
      </w:r>
      <w:r w:rsidR="00E94980" w:rsidRPr="00530212">
        <w:rPr>
          <w:rFonts w:ascii="Arial" w:hAnsi="Arial" w:cs="Arial"/>
          <w:sz w:val="22"/>
        </w:rPr>
        <w:t xml:space="preserve">  Walkers shall traverse not only the sidewalk but </w:t>
      </w:r>
      <w:r w:rsidR="00D605AE">
        <w:rPr>
          <w:rFonts w:ascii="Arial" w:hAnsi="Arial" w:cs="Arial"/>
          <w:sz w:val="22"/>
        </w:rPr>
        <w:t xml:space="preserve">areas </w:t>
      </w:r>
      <w:r w:rsidR="00E94980" w:rsidRPr="00530212">
        <w:rPr>
          <w:rFonts w:ascii="Arial" w:hAnsi="Arial" w:cs="Arial"/>
          <w:sz w:val="22"/>
        </w:rPr>
        <w:t>between all homes and back yards looking for illegal connections including patio, pool, and roof drains connections</w:t>
      </w:r>
      <w:r w:rsidR="00021689" w:rsidRPr="00530212">
        <w:rPr>
          <w:rFonts w:ascii="Arial" w:hAnsi="Arial" w:cs="Arial"/>
          <w:sz w:val="22"/>
        </w:rPr>
        <w:t>.</w:t>
      </w:r>
    </w:p>
    <w:p w:rsidR="00021689" w:rsidRPr="00530212" w:rsidRDefault="00021689" w:rsidP="00021689">
      <w:pPr>
        <w:pStyle w:val="NoSpacing"/>
        <w:ind w:left="720"/>
        <w:rPr>
          <w:rFonts w:ascii="Arial" w:hAnsi="Arial" w:cs="Arial"/>
          <w:sz w:val="22"/>
        </w:rPr>
      </w:pPr>
    </w:p>
    <w:p w:rsidR="00FE7EB5" w:rsidRPr="00530212" w:rsidRDefault="007A2FE5" w:rsidP="00FE7EB5">
      <w:pPr>
        <w:pStyle w:val="NoSpacing"/>
        <w:numPr>
          <w:ilvl w:val="0"/>
          <w:numId w:val="19"/>
        </w:numPr>
        <w:rPr>
          <w:rFonts w:ascii="Arial" w:hAnsi="Arial" w:cs="Arial"/>
          <w:sz w:val="22"/>
        </w:rPr>
      </w:pPr>
      <w:r w:rsidRPr="00530212">
        <w:rPr>
          <w:rFonts w:ascii="Arial" w:hAnsi="Arial" w:cs="Arial"/>
          <w:sz w:val="22"/>
        </w:rPr>
        <w:t xml:space="preserve">Plugs and Flow Barriers - </w:t>
      </w:r>
      <w:r w:rsidR="003B2E0F" w:rsidRPr="00530212">
        <w:rPr>
          <w:rFonts w:ascii="Arial" w:hAnsi="Arial" w:cs="Arial"/>
          <w:sz w:val="22"/>
        </w:rPr>
        <w:t>It is the intent of this specification that the smoke testing be accomplished without the need for bypass pumping.  The Contractor shall provide temporary plugs, sandbags, or flow barriers as required to contain an adequate volume of smoke within the section of sewer being tested, or to limit the extent of sewer subjected to pressurized smoke.  The Contractor shall monitor the resulting surcharged sewer at the manhole upstream of the section of sewer being tested, and prevent overflow conditions from occurring by removing the flow barriers.</w:t>
      </w:r>
    </w:p>
    <w:p w:rsidR="00021689" w:rsidRPr="00530212" w:rsidRDefault="00021689" w:rsidP="00021689">
      <w:pPr>
        <w:pStyle w:val="NoSpacing"/>
        <w:rPr>
          <w:rFonts w:ascii="Arial" w:hAnsi="Arial" w:cs="Arial"/>
          <w:sz w:val="22"/>
        </w:rPr>
      </w:pPr>
    </w:p>
    <w:p w:rsidR="00F51295" w:rsidRPr="00530212" w:rsidRDefault="007A2FE5" w:rsidP="00F51295">
      <w:pPr>
        <w:pStyle w:val="NoSpacing"/>
        <w:numPr>
          <w:ilvl w:val="0"/>
          <w:numId w:val="19"/>
        </w:numPr>
        <w:rPr>
          <w:rFonts w:ascii="Arial" w:hAnsi="Arial" w:cs="Arial"/>
          <w:sz w:val="22"/>
        </w:rPr>
      </w:pPr>
      <w:r w:rsidRPr="00530212">
        <w:rPr>
          <w:rFonts w:ascii="Arial" w:hAnsi="Arial" w:cs="Arial"/>
          <w:sz w:val="22"/>
        </w:rPr>
        <w:t xml:space="preserve">Field Notes and Maps - </w:t>
      </w:r>
      <w:r w:rsidR="00FE7EB5" w:rsidRPr="00530212">
        <w:rPr>
          <w:rFonts w:ascii="Arial" w:hAnsi="Arial" w:cs="Arial"/>
          <w:sz w:val="22"/>
        </w:rPr>
        <w:t xml:space="preserve">All smoke testing information shall be accurately and neatly recorded on field worksheets </w:t>
      </w:r>
      <w:r w:rsidR="00021689" w:rsidRPr="00530212">
        <w:rPr>
          <w:rFonts w:ascii="Arial" w:hAnsi="Arial" w:cs="Arial"/>
          <w:sz w:val="22"/>
        </w:rPr>
        <w:t>or portable</w:t>
      </w:r>
      <w:r w:rsidR="000A6FCC" w:rsidRPr="00530212">
        <w:rPr>
          <w:rFonts w:ascii="Arial" w:hAnsi="Arial" w:cs="Arial"/>
          <w:sz w:val="22"/>
        </w:rPr>
        <w:t xml:space="preserve"> electronic devic</w:t>
      </w:r>
      <w:r w:rsidR="00021689" w:rsidRPr="00530212">
        <w:rPr>
          <w:rFonts w:ascii="Arial" w:hAnsi="Arial" w:cs="Arial"/>
          <w:sz w:val="22"/>
        </w:rPr>
        <w:t xml:space="preserve">es.  </w:t>
      </w:r>
    </w:p>
    <w:p w:rsidR="00021689" w:rsidRPr="00530212" w:rsidRDefault="00021689" w:rsidP="00021689">
      <w:pPr>
        <w:pStyle w:val="NoSpacing"/>
        <w:rPr>
          <w:rFonts w:ascii="Arial" w:hAnsi="Arial" w:cs="Arial"/>
          <w:sz w:val="22"/>
        </w:rPr>
      </w:pPr>
    </w:p>
    <w:p w:rsidR="00EA53A7" w:rsidRPr="00530212" w:rsidRDefault="007A2FE5" w:rsidP="00CB02CB">
      <w:pPr>
        <w:pStyle w:val="NoSpacing"/>
        <w:numPr>
          <w:ilvl w:val="0"/>
          <w:numId w:val="19"/>
        </w:numPr>
        <w:rPr>
          <w:rFonts w:ascii="Arial" w:hAnsi="Arial" w:cs="Arial"/>
          <w:sz w:val="22"/>
        </w:rPr>
      </w:pPr>
      <w:r w:rsidRPr="00530212">
        <w:rPr>
          <w:rFonts w:ascii="Arial" w:hAnsi="Arial" w:cs="Arial"/>
          <w:sz w:val="22"/>
        </w:rPr>
        <w:t xml:space="preserve">Sources of Exfiltration - </w:t>
      </w:r>
      <w:r w:rsidR="00F51295" w:rsidRPr="00530212">
        <w:rPr>
          <w:rFonts w:ascii="Arial" w:hAnsi="Arial" w:cs="Arial"/>
          <w:sz w:val="22"/>
        </w:rPr>
        <w:t>For each sewer main tested, the Contractor shall prepare a field log identifying each point of smoke exfiltration</w:t>
      </w:r>
      <w:r w:rsidR="00CB02CB" w:rsidRPr="00530212">
        <w:rPr>
          <w:rFonts w:ascii="Arial" w:hAnsi="Arial" w:cs="Arial"/>
          <w:sz w:val="22"/>
        </w:rPr>
        <w:t>.</w:t>
      </w:r>
      <w:r w:rsidR="00F51295" w:rsidRPr="00530212">
        <w:rPr>
          <w:rFonts w:ascii="Arial" w:hAnsi="Arial" w:cs="Arial"/>
          <w:sz w:val="22"/>
        </w:rPr>
        <w:t xml:space="preserve"> </w:t>
      </w:r>
    </w:p>
    <w:p w:rsidR="00EA53A7" w:rsidRPr="00530212" w:rsidRDefault="00EA53A7" w:rsidP="00EA53A7">
      <w:pPr>
        <w:pStyle w:val="NoSpacing"/>
        <w:rPr>
          <w:rFonts w:ascii="Arial" w:hAnsi="Arial" w:cs="Arial"/>
          <w:sz w:val="22"/>
        </w:rPr>
      </w:pPr>
    </w:p>
    <w:p w:rsidR="00EA53A7" w:rsidRPr="00530212" w:rsidRDefault="00D20E12" w:rsidP="00EA53A7">
      <w:pPr>
        <w:pStyle w:val="NoSpacing"/>
        <w:numPr>
          <w:ilvl w:val="0"/>
          <w:numId w:val="19"/>
        </w:numPr>
        <w:rPr>
          <w:rFonts w:ascii="Arial" w:hAnsi="Arial" w:cs="Arial"/>
          <w:sz w:val="22"/>
        </w:rPr>
      </w:pPr>
      <w:r w:rsidRPr="00530212">
        <w:rPr>
          <w:rFonts w:ascii="Arial" w:hAnsi="Arial" w:cs="Arial"/>
          <w:sz w:val="22"/>
        </w:rPr>
        <w:t xml:space="preserve">Digital Photographs - </w:t>
      </w:r>
      <w:r w:rsidR="00EA53A7" w:rsidRPr="00530212">
        <w:rPr>
          <w:rFonts w:ascii="Arial" w:hAnsi="Arial" w:cs="Arial"/>
          <w:sz w:val="22"/>
        </w:rPr>
        <w:t>A photograph of all leaks using a digital camera shall be included in the field log.  All photographs shall be clearly cross-referenced to the typed and/or computer generated log indicating the location of the leak.</w:t>
      </w:r>
      <w:r w:rsidR="00F30B28" w:rsidRPr="00530212">
        <w:rPr>
          <w:rFonts w:ascii="Arial" w:hAnsi="Arial" w:cs="Arial"/>
          <w:sz w:val="22"/>
        </w:rPr>
        <w:t xml:space="preserve">  The </w:t>
      </w:r>
      <w:r w:rsidR="00461F31" w:rsidRPr="00530212">
        <w:rPr>
          <w:rFonts w:ascii="Arial" w:hAnsi="Arial" w:cs="Arial"/>
          <w:sz w:val="22"/>
        </w:rPr>
        <w:t xml:space="preserve">digital </w:t>
      </w:r>
      <w:r w:rsidR="00F30B28" w:rsidRPr="00530212">
        <w:rPr>
          <w:rFonts w:ascii="Arial" w:hAnsi="Arial" w:cs="Arial"/>
          <w:sz w:val="22"/>
        </w:rPr>
        <w:t>photo shall be</w:t>
      </w:r>
      <w:r w:rsidR="00461F31" w:rsidRPr="00530212">
        <w:rPr>
          <w:rFonts w:ascii="Arial" w:hAnsi="Arial" w:cs="Arial"/>
          <w:sz w:val="22"/>
        </w:rPr>
        <w:t xml:space="preserve"> in </w:t>
      </w:r>
      <w:r w:rsidR="00461F31" w:rsidRPr="00530212">
        <w:rPr>
          <w:rFonts w:ascii="Arial" w:hAnsi="Arial" w:cs="Arial"/>
          <w:sz w:val="22"/>
        </w:rPr>
        <w:lastRenderedPageBreak/>
        <w:t>Joint Photographic Experts Group (JPEG) format and</w:t>
      </w:r>
      <w:r w:rsidR="00F30B28" w:rsidRPr="00530212">
        <w:rPr>
          <w:rFonts w:ascii="Arial" w:hAnsi="Arial" w:cs="Arial"/>
          <w:sz w:val="22"/>
        </w:rPr>
        <w:t xml:space="preserve"> delivered in </w:t>
      </w:r>
      <w:r w:rsidR="00CB02CB" w:rsidRPr="00530212">
        <w:rPr>
          <w:rFonts w:ascii="Arial" w:hAnsi="Arial" w:cs="Arial"/>
          <w:sz w:val="22"/>
        </w:rPr>
        <w:t xml:space="preserve">a minimum </w:t>
      </w:r>
      <w:r w:rsidR="00F30B28" w:rsidRPr="00530212">
        <w:rPr>
          <w:rFonts w:ascii="Arial" w:hAnsi="Arial" w:cs="Arial"/>
          <w:sz w:val="22"/>
        </w:rPr>
        <w:t>640 x 480 pixels.</w:t>
      </w:r>
    </w:p>
    <w:p w:rsidR="00CB02CB" w:rsidRPr="00530212" w:rsidRDefault="00CB02CB" w:rsidP="00CB02CB">
      <w:pPr>
        <w:pStyle w:val="NoSpacing"/>
        <w:ind w:left="720"/>
        <w:rPr>
          <w:rFonts w:ascii="Arial" w:hAnsi="Arial" w:cs="Arial"/>
          <w:sz w:val="22"/>
        </w:rPr>
      </w:pPr>
    </w:p>
    <w:p w:rsidR="00EA53A7" w:rsidRPr="00530212" w:rsidRDefault="00D20E12" w:rsidP="00EA53A7">
      <w:pPr>
        <w:pStyle w:val="NoSpacing"/>
        <w:numPr>
          <w:ilvl w:val="0"/>
          <w:numId w:val="19"/>
        </w:numPr>
        <w:rPr>
          <w:rFonts w:ascii="Arial" w:hAnsi="Arial" w:cs="Arial"/>
          <w:sz w:val="22"/>
        </w:rPr>
      </w:pPr>
      <w:r w:rsidRPr="00530212">
        <w:rPr>
          <w:rFonts w:ascii="Arial" w:hAnsi="Arial" w:cs="Arial"/>
          <w:sz w:val="22"/>
        </w:rPr>
        <w:t xml:space="preserve">Manhole Numbers - </w:t>
      </w:r>
      <w:r w:rsidR="00EA53A7" w:rsidRPr="00530212">
        <w:rPr>
          <w:rFonts w:ascii="Arial" w:hAnsi="Arial" w:cs="Arial"/>
          <w:sz w:val="22"/>
        </w:rPr>
        <w:t xml:space="preserve">The </w:t>
      </w:r>
      <w:r w:rsidR="00DD3E01" w:rsidRPr="00530212">
        <w:rPr>
          <w:rFonts w:ascii="Arial" w:hAnsi="Arial" w:cs="Arial"/>
          <w:sz w:val="22"/>
        </w:rPr>
        <w:t xml:space="preserve">smoke testing </w:t>
      </w:r>
      <w:r w:rsidR="00EA53A7" w:rsidRPr="00530212">
        <w:rPr>
          <w:rFonts w:ascii="Arial" w:hAnsi="Arial" w:cs="Arial"/>
          <w:sz w:val="22"/>
        </w:rPr>
        <w:t>report shall reference the alphanumeric manhole numbers shown on the Project Maps</w:t>
      </w:r>
      <w:r w:rsidR="00DD3E01" w:rsidRPr="00530212">
        <w:rPr>
          <w:rFonts w:ascii="Arial" w:hAnsi="Arial" w:cs="Arial"/>
          <w:sz w:val="22"/>
        </w:rPr>
        <w:t xml:space="preserve"> (if available)</w:t>
      </w:r>
      <w:r w:rsidR="00EA53A7" w:rsidRPr="00530212">
        <w:rPr>
          <w:rFonts w:ascii="Arial" w:hAnsi="Arial" w:cs="Arial"/>
          <w:sz w:val="22"/>
        </w:rPr>
        <w:t>.</w:t>
      </w:r>
    </w:p>
    <w:p w:rsidR="00CB02CB" w:rsidRPr="00E2527B" w:rsidRDefault="00844EAF" w:rsidP="00CB02CB">
      <w:pPr>
        <w:pStyle w:val="NoSpacing"/>
        <w:ind w:left="1440"/>
        <w:rPr>
          <w:rFonts w:ascii="Arial" w:hAnsi="Arial" w:cs="Arial"/>
          <w:b/>
          <w:sz w:val="22"/>
        </w:rPr>
      </w:pPr>
      <w:r>
        <w:rPr>
          <w:rFonts w:ascii="Arial" w:hAnsi="Arial" w:cs="Arial"/>
          <w:b/>
          <w:sz w:val="22"/>
        </w:rPr>
        <w:br/>
      </w:r>
    </w:p>
    <w:p w:rsidR="00965B65" w:rsidRPr="00E2527B" w:rsidRDefault="00E2527B" w:rsidP="004E0A58">
      <w:pPr>
        <w:pStyle w:val="NoSpacing"/>
        <w:rPr>
          <w:rFonts w:ascii="Arial" w:hAnsi="Arial" w:cs="Arial"/>
          <w:b/>
          <w:sz w:val="22"/>
        </w:rPr>
      </w:pPr>
      <w:r w:rsidRPr="00E2527B">
        <w:rPr>
          <w:rFonts w:ascii="Arial" w:hAnsi="Arial" w:cs="Arial"/>
          <w:b/>
          <w:sz w:val="22"/>
        </w:rPr>
        <w:t xml:space="preserve">PART 4 </w:t>
      </w:r>
      <w:r w:rsidR="00965B65" w:rsidRPr="00E2527B">
        <w:rPr>
          <w:rFonts w:ascii="Arial" w:hAnsi="Arial" w:cs="Arial"/>
          <w:b/>
          <w:sz w:val="22"/>
        </w:rPr>
        <w:tab/>
        <w:t>DELIVERBLES AND PAYMENTS</w:t>
      </w:r>
    </w:p>
    <w:p w:rsidR="00965B65" w:rsidRPr="00530212" w:rsidRDefault="00965B65" w:rsidP="004E0A58">
      <w:pPr>
        <w:pStyle w:val="NoSpacing"/>
        <w:rPr>
          <w:rFonts w:ascii="Arial" w:hAnsi="Arial" w:cs="Arial"/>
          <w:sz w:val="22"/>
        </w:rPr>
      </w:pPr>
    </w:p>
    <w:p w:rsidR="00F30B28" w:rsidRPr="00530212" w:rsidRDefault="00F30B28" w:rsidP="00F30B28">
      <w:pPr>
        <w:pStyle w:val="ListParagraph"/>
        <w:numPr>
          <w:ilvl w:val="1"/>
          <w:numId w:val="20"/>
        </w:numPr>
        <w:rPr>
          <w:rFonts w:ascii="Arial" w:hAnsi="Arial" w:cs="Arial"/>
          <w:sz w:val="22"/>
        </w:rPr>
      </w:pPr>
      <w:r w:rsidRPr="00530212">
        <w:rPr>
          <w:rFonts w:ascii="Arial" w:hAnsi="Arial" w:cs="Arial"/>
          <w:sz w:val="22"/>
        </w:rPr>
        <w:t>MEASUREMENT</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0"/>
          <w:numId w:val="21"/>
        </w:numPr>
        <w:rPr>
          <w:rFonts w:ascii="Arial" w:hAnsi="Arial" w:cs="Arial"/>
          <w:sz w:val="22"/>
        </w:rPr>
      </w:pPr>
      <w:r w:rsidRPr="00530212">
        <w:rPr>
          <w:rFonts w:ascii="Arial" w:hAnsi="Arial" w:cs="Arial"/>
          <w:sz w:val="22"/>
        </w:rPr>
        <w:t xml:space="preserve">Distance Measurement - Measurement of the actual number of </w:t>
      </w:r>
      <w:r w:rsidR="004F2366" w:rsidRPr="00530212">
        <w:rPr>
          <w:rFonts w:ascii="Arial" w:hAnsi="Arial" w:cs="Arial"/>
          <w:sz w:val="22"/>
        </w:rPr>
        <w:t xml:space="preserve">linear </w:t>
      </w:r>
      <w:r w:rsidRPr="00530212">
        <w:rPr>
          <w:rFonts w:ascii="Arial" w:hAnsi="Arial" w:cs="Arial"/>
          <w:sz w:val="22"/>
        </w:rPr>
        <w:t>feet smoke tested shall be made from the center of the manhole to the center of the manhole.</w:t>
      </w:r>
      <w:r w:rsidR="004F2366" w:rsidRPr="00530212">
        <w:rPr>
          <w:rFonts w:ascii="Arial" w:hAnsi="Arial" w:cs="Arial"/>
          <w:sz w:val="22"/>
        </w:rPr>
        <w:t xml:space="preserve">  </w:t>
      </w:r>
      <w:r w:rsidR="00CB02CB" w:rsidRPr="00530212">
        <w:rPr>
          <w:rFonts w:ascii="Arial" w:hAnsi="Arial" w:cs="Arial"/>
          <w:sz w:val="22"/>
        </w:rPr>
        <w:t>T</w:t>
      </w:r>
      <w:r w:rsidR="004F2366" w:rsidRPr="00530212">
        <w:rPr>
          <w:rFonts w:ascii="Arial" w:hAnsi="Arial" w:cs="Arial"/>
          <w:sz w:val="22"/>
        </w:rPr>
        <w:t>he Contractor shall measure with a walking wheel, tape, or other approved device or method.</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1"/>
          <w:numId w:val="20"/>
        </w:numPr>
        <w:rPr>
          <w:rFonts w:ascii="Arial" w:hAnsi="Arial" w:cs="Arial"/>
          <w:sz w:val="22"/>
        </w:rPr>
      </w:pPr>
      <w:r w:rsidRPr="00530212">
        <w:rPr>
          <w:rFonts w:ascii="Arial" w:hAnsi="Arial" w:cs="Arial"/>
          <w:sz w:val="22"/>
        </w:rPr>
        <w:t>ACCEPTANCE</w:t>
      </w:r>
    </w:p>
    <w:p w:rsidR="00F30B28" w:rsidRPr="00530212" w:rsidRDefault="00F30B28" w:rsidP="00F30B28">
      <w:pPr>
        <w:pStyle w:val="ListParagraph"/>
        <w:rPr>
          <w:rFonts w:ascii="Arial" w:hAnsi="Arial" w:cs="Arial"/>
          <w:sz w:val="22"/>
        </w:rPr>
      </w:pPr>
    </w:p>
    <w:p w:rsidR="00F30B28" w:rsidRPr="00530212" w:rsidRDefault="00D20E12" w:rsidP="00F30B28">
      <w:pPr>
        <w:pStyle w:val="ListParagraph"/>
        <w:numPr>
          <w:ilvl w:val="0"/>
          <w:numId w:val="22"/>
        </w:numPr>
        <w:rPr>
          <w:rFonts w:ascii="Arial" w:hAnsi="Arial" w:cs="Arial"/>
          <w:sz w:val="22"/>
        </w:rPr>
      </w:pPr>
      <w:r w:rsidRPr="00530212">
        <w:rPr>
          <w:rFonts w:ascii="Arial" w:hAnsi="Arial" w:cs="Arial"/>
          <w:sz w:val="22"/>
        </w:rPr>
        <w:t xml:space="preserve">Review - </w:t>
      </w:r>
      <w:r w:rsidR="0018468C" w:rsidRPr="00530212">
        <w:rPr>
          <w:rFonts w:ascii="Arial" w:hAnsi="Arial" w:cs="Arial"/>
          <w:sz w:val="22"/>
        </w:rPr>
        <w:t>Inspection reports</w:t>
      </w:r>
      <w:r w:rsidR="009F0686">
        <w:rPr>
          <w:rFonts w:ascii="Arial" w:hAnsi="Arial" w:cs="Arial"/>
          <w:sz w:val="22"/>
        </w:rPr>
        <w:t xml:space="preserve"> shall</w:t>
      </w:r>
      <w:r w:rsidR="0018468C" w:rsidRPr="00530212">
        <w:rPr>
          <w:rFonts w:ascii="Arial" w:hAnsi="Arial" w:cs="Arial"/>
          <w:sz w:val="22"/>
        </w:rPr>
        <w:t xml:space="preserve"> be reviewed for quality control.  A minimum of five percent (5%) of the submitted reports </w:t>
      </w:r>
      <w:r w:rsidR="00A30E16">
        <w:rPr>
          <w:rFonts w:ascii="Arial" w:hAnsi="Arial" w:cs="Arial"/>
          <w:sz w:val="22"/>
        </w:rPr>
        <w:t>shall</w:t>
      </w:r>
      <w:r w:rsidR="0018468C" w:rsidRPr="00530212">
        <w:rPr>
          <w:rFonts w:ascii="Arial" w:hAnsi="Arial" w:cs="Arial"/>
          <w:sz w:val="22"/>
        </w:rPr>
        <w:t xml:space="preserve"> be randomly reviewed</w:t>
      </w:r>
      <w:r w:rsidR="004F2366" w:rsidRPr="00530212">
        <w:rPr>
          <w:rFonts w:ascii="Arial" w:hAnsi="Arial" w:cs="Arial"/>
          <w:sz w:val="22"/>
        </w:rPr>
        <w:t xml:space="preserve"> by the Engineer</w:t>
      </w:r>
      <w:r w:rsidR="0018468C" w:rsidRPr="00530212">
        <w:rPr>
          <w:rFonts w:ascii="Arial" w:hAnsi="Arial" w:cs="Arial"/>
          <w:sz w:val="22"/>
        </w:rPr>
        <w:t>.</w:t>
      </w:r>
    </w:p>
    <w:p w:rsidR="0018468C" w:rsidRPr="00530212" w:rsidRDefault="0018468C" w:rsidP="0018468C">
      <w:pPr>
        <w:pStyle w:val="ListParagraph"/>
        <w:rPr>
          <w:rFonts w:ascii="Arial" w:hAnsi="Arial" w:cs="Arial"/>
          <w:sz w:val="22"/>
        </w:rPr>
      </w:pPr>
    </w:p>
    <w:p w:rsidR="00F30B28" w:rsidRPr="00530212" w:rsidRDefault="00F30B28" w:rsidP="00F30B28">
      <w:pPr>
        <w:pStyle w:val="ListParagraph"/>
        <w:numPr>
          <w:ilvl w:val="1"/>
          <w:numId w:val="20"/>
        </w:numPr>
        <w:rPr>
          <w:rFonts w:ascii="Arial" w:hAnsi="Arial" w:cs="Arial"/>
          <w:sz w:val="22"/>
        </w:rPr>
      </w:pPr>
      <w:r w:rsidRPr="00530212">
        <w:rPr>
          <w:rFonts w:ascii="Arial" w:hAnsi="Arial" w:cs="Arial"/>
          <w:sz w:val="22"/>
        </w:rPr>
        <w:t>DELIVERABLES</w:t>
      </w:r>
    </w:p>
    <w:p w:rsidR="00F30B28" w:rsidRPr="00530212" w:rsidRDefault="00F30B28" w:rsidP="00F30B28">
      <w:pPr>
        <w:pStyle w:val="ListParagraph"/>
        <w:rPr>
          <w:rFonts w:ascii="Arial" w:hAnsi="Arial" w:cs="Arial"/>
          <w:sz w:val="22"/>
        </w:rPr>
      </w:pPr>
    </w:p>
    <w:p w:rsidR="00F30B28" w:rsidRPr="00530212" w:rsidRDefault="00D20E12" w:rsidP="00F30B28">
      <w:pPr>
        <w:pStyle w:val="ListParagraph"/>
        <w:numPr>
          <w:ilvl w:val="0"/>
          <w:numId w:val="25"/>
        </w:numPr>
        <w:rPr>
          <w:rFonts w:ascii="Arial" w:hAnsi="Arial" w:cs="Arial"/>
          <w:sz w:val="22"/>
        </w:rPr>
      </w:pPr>
      <w:r w:rsidRPr="00530212">
        <w:rPr>
          <w:rFonts w:ascii="Arial" w:hAnsi="Arial" w:cs="Arial"/>
          <w:sz w:val="22"/>
        </w:rPr>
        <w:t>Electronic File Storage</w:t>
      </w:r>
      <w:r w:rsidR="00F30B28" w:rsidRPr="00530212">
        <w:rPr>
          <w:rFonts w:ascii="Arial" w:hAnsi="Arial" w:cs="Arial"/>
          <w:sz w:val="22"/>
        </w:rPr>
        <w:t xml:space="preserve"> - As part of the final submittal on this project, the Contractor shall submit all digital photographs on DVDs or external hard drives (as dictated by the size and quantity of the files submitted).  If a hard drive is submitted, </w:t>
      </w:r>
      <w:r w:rsidR="00CB02CB" w:rsidRPr="00530212">
        <w:rPr>
          <w:rFonts w:ascii="Arial" w:hAnsi="Arial" w:cs="Arial"/>
          <w:sz w:val="22"/>
        </w:rPr>
        <w:t>it</w:t>
      </w:r>
      <w:r w:rsidR="00F30B28" w:rsidRPr="00530212">
        <w:rPr>
          <w:rFonts w:ascii="Arial" w:hAnsi="Arial" w:cs="Arial"/>
          <w:sz w:val="22"/>
        </w:rPr>
        <w:t xml:space="preserve"> shall become the property of the </w:t>
      </w:r>
      <w:r w:rsidR="00CB02CB" w:rsidRPr="00530212">
        <w:rPr>
          <w:rFonts w:ascii="Arial" w:hAnsi="Arial" w:cs="Arial"/>
          <w:sz w:val="22"/>
        </w:rPr>
        <w:t>Owner</w:t>
      </w:r>
      <w:r w:rsidR="00F30B28" w:rsidRPr="00530212">
        <w:rPr>
          <w:rFonts w:ascii="Arial" w:hAnsi="Arial" w:cs="Arial"/>
          <w:sz w:val="22"/>
        </w:rPr>
        <w:t>.</w:t>
      </w:r>
    </w:p>
    <w:p w:rsidR="00F30B28" w:rsidRPr="00530212" w:rsidRDefault="00F30B28" w:rsidP="00F30B28">
      <w:pPr>
        <w:pStyle w:val="ListParagraph"/>
        <w:rPr>
          <w:rFonts w:ascii="Arial" w:hAnsi="Arial" w:cs="Arial"/>
          <w:sz w:val="22"/>
        </w:rPr>
      </w:pPr>
    </w:p>
    <w:p w:rsidR="00F30B28" w:rsidRPr="00530212" w:rsidRDefault="00D20E12" w:rsidP="00F30B28">
      <w:pPr>
        <w:pStyle w:val="ListParagraph"/>
        <w:numPr>
          <w:ilvl w:val="0"/>
          <w:numId w:val="25"/>
        </w:numPr>
        <w:rPr>
          <w:rFonts w:ascii="Arial" w:hAnsi="Arial" w:cs="Arial"/>
          <w:sz w:val="22"/>
        </w:rPr>
      </w:pPr>
      <w:r w:rsidRPr="00530212">
        <w:rPr>
          <w:rFonts w:ascii="Arial" w:hAnsi="Arial" w:cs="Arial"/>
          <w:sz w:val="22"/>
        </w:rPr>
        <w:t xml:space="preserve">Electronic Copies of Field Notes - </w:t>
      </w:r>
      <w:r w:rsidR="00F30B28" w:rsidRPr="00530212">
        <w:rPr>
          <w:rFonts w:ascii="Arial" w:hAnsi="Arial" w:cs="Arial"/>
          <w:sz w:val="22"/>
        </w:rPr>
        <w:t xml:space="preserve">The Contractor shall return to the Engineer </w:t>
      </w:r>
      <w:r w:rsidR="00185AB3" w:rsidRPr="00530212">
        <w:rPr>
          <w:rFonts w:ascii="Arial" w:hAnsi="Arial" w:cs="Arial"/>
          <w:sz w:val="22"/>
        </w:rPr>
        <w:t xml:space="preserve">copies of </w:t>
      </w:r>
      <w:r w:rsidR="00F30B28" w:rsidRPr="00530212">
        <w:rPr>
          <w:rFonts w:ascii="Arial" w:hAnsi="Arial" w:cs="Arial"/>
          <w:sz w:val="22"/>
        </w:rPr>
        <w:t xml:space="preserve">all field forms and sketches made during smoke testing in a </w:t>
      </w:r>
      <w:r w:rsidR="00185AB3" w:rsidRPr="00530212">
        <w:rPr>
          <w:rFonts w:ascii="Arial" w:hAnsi="Arial" w:cs="Arial"/>
          <w:sz w:val="22"/>
        </w:rPr>
        <w:t>portable document format</w:t>
      </w:r>
      <w:r w:rsidR="00F30B28" w:rsidRPr="00530212">
        <w:rPr>
          <w:rFonts w:ascii="Arial" w:hAnsi="Arial" w:cs="Arial"/>
          <w:sz w:val="22"/>
        </w:rPr>
        <w:t xml:space="preserve"> (PDF</w:t>
      </w:r>
      <w:r w:rsidR="004F2366" w:rsidRPr="00530212">
        <w:rPr>
          <w:rFonts w:ascii="Arial" w:hAnsi="Arial" w:cs="Arial"/>
          <w:sz w:val="22"/>
        </w:rPr>
        <w:t>)</w:t>
      </w:r>
      <w:r w:rsidR="00F30B28" w:rsidRPr="00530212">
        <w:rPr>
          <w:rFonts w:ascii="Arial" w:hAnsi="Arial" w:cs="Arial"/>
          <w:sz w:val="22"/>
        </w:rPr>
        <w:t xml:space="preserve">. </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0"/>
          <w:numId w:val="25"/>
        </w:numPr>
        <w:rPr>
          <w:rFonts w:ascii="Arial" w:hAnsi="Arial" w:cs="Arial"/>
          <w:sz w:val="22"/>
        </w:rPr>
      </w:pPr>
      <w:r w:rsidRPr="00530212">
        <w:rPr>
          <w:rFonts w:ascii="Arial" w:hAnsi="Arial" w:cs="Arial"/>
          <w:sz w:val="22"/>
        </w:rPr>
        <w:t>Written Reports – As part of the final submittal on this project, the Co</w:t>
      </w:r>
      <w:r w:rsidR="00043C43" w:rsidRPr="00530212">
        <w:rPr>
          <w:rFonts w:ascii="Arial" w:hAnsi="Arial" w:cs="Arial"/>
          <w:sz w:val="22"/>
        </w:rPr>
        <w:t xml:space="preserve">ntractor shall provide two (2) copies of a </w:t>
      </w:r>
      <w:r w:rsidRPr="00530212">
        <w:rPr>
          <w:rFonts w:ascii="Arial" w:hAnsi="Arial" w:cs="Arial"/>
          <w:sz w:val="22"/>
        </w:rPr>
        <w:t>bound</w:t>
      </w:r>
      <w:r w:rsidR="00E2527B">
        <w:rPr>
          <w:rFonts w:ascii="Arial" w:hAnsi="Arial" w:cs="Arial"/>
          <w:sz w:val="22"/>
        </w:rPr>
        <w:t>,</w:t>
      </w:r>
      <w:r w:rsidRPr="00530212">
        <w:rPr>
          <w:rFonts w:ascii="Arial" w:hAnsi="Arial" w:cs="Arial"/>
          <w:sz w:val="22"/>
        </w:rPr>
        <w:t xml:space="preserve"> written report</w:t>
      </w:r>
      <w:r w:rsidR="00390C99" w:rsidRPr="00530212">
        <w:rPr>
          <w:rFonts w:ascii="Arial" w:hAnsi="Arial" w:cs="Arial"/>
          <w:sz w:val="22"/>
        </w:rPr>
        <w:t xml:space="preserve"> in an</w:t>
      </w:r>
      <w:r w:rsidRPr="00530212">
        <w:rPr>
          <w:rFonts w:ascii="Arial" w:hAnsi="Arial" w:cs="Arial"/>
          <w:sz w:val="22"/>
        </w:rPr>
        <w:t xml:space="preserve"> approved </w:t>
      </w:r>
      <w:r w:rsidR="00043C43" w:rsidRPr="00530212">
        <w:rPr>
          <w:rFonts w:ascii="Arial" w:hAnsi="Arial" w:cs="Arial"/>
          <w:sz w:val="22"/>
        </w:rPr>
        <w:t>format.  This report shall contain at minimum the following items:</w:t>
      </w:r>
    </w:p>
    <w:p w:rsidR="00185AB3" w:rsidRPr="00530212" w:rsidRDefault="00185AB3" w:rsidP="00185AB3">
      <w:pPr>
        <w:pStyle w:val="ListParagraph"/>
        <w:rPr>
          <w:rFonts w:ascii="Arial" w:hAnsi="Arial" w:cs="Arial"/>
          <w:sz w:val="22"/>
        </w:rPr>
      </w:pPr>
    </w:p>
    <w:p w:rsidR="00185AB3" w:rsidRPr="00530212" w:rsidRDefault="00E2527B" w:rsidP="00185AB3">
      <w:pPr>
        <w:pStyle w:val="ListParagraph"/>
        <w:numPr>
          <w:ilvl w:val="1"/>
          <w:numId w:val="25"/>
        </w:numPr>
        <w:rPr>
          <w:rFonts w:ascii="Arial" w:hAnsi="Arial" w:cs="Arial"/>
          <w:sz w:val="22"/>
        </w:rPr>
      </w:pPr>
      <w:r>
        <w:rPr>
          <w:rFonts w:ascii="Arial" w:hAnsi="Arial" w:cs="Arial"/>
          <w:sz w:val="22"/>
        </w:rPr>
        <w:t>Date and time of the test;</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Address or other loca</w:t>
      </w:r>
      <w:r w:rsidR="00E2527B">
        <w:rPr>
          <w:rFonts w:ascii="Arial" w:hAnsi="Arial" w:cs="Arial"/>
          <w:sz w:val="22"/>
        </w:rPr>
        <w:t>tion information for the defect;</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GPS coordinates of the defect (if applicable</w:t>
      </w:r>
      <w:r w:rsidR="00390C99" w:rsidRPr="00530212">
        <w:rPr>
          <w:rFonts w:ascii="Arial" w:hAnsi="Arial" w:cs="Arial"/>
          <w:sz w:val="22"/>
        </w:rPr>
        <w:t xml:space="preserve"> and required</w:t>
      </w:r>
      <w:r w:rsidR="00E2527B">
        <w:rPr>
          <w:rFonts w:ascii="Arial" w:hAnsi="Arial" w:cs="Arial"/>
          <w:sz w:val="22"/>
        </w:rPr>
        <w:t>);</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To/From Manhole numbers</w:t>
      </w:r>
      <w:r w:rsidR="00390C99" w:rsidRPr="00530212">
        <w:rPr>
          <w:rFonts w:ascii="Arial" w:hAnsi="Arial" w:cs="Arial"/>
          <w:sz w:val="22"/>
        </w:rPr>
        <w:t xml:space="preserve"> for each segment inspected</w:t>
      </w:r>
      <w:r w:rsidR="00E2527B">
        <w:rPr>
          <w:rFonts w:ascii="Arial" w:hAnsi="Arial" w:cs="Arial"/>
          <w:sz w:val="22"/>
        </w:rPr>
        <w:t>;</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Name of</w:t>
      </w:r>
      <w:r w:rsidR="00E2527B">
        <w:rPr>
          <w:rFonts w:ascii="Arial" w:hAnsi="Arial" w:cs="Arial"/>
          <w:sz w:val="22"/>
        </w:rPr>
        <w:t xml:space="preserve"> the drainage or sub-basin area;</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Pipe di</w:t>
      </w:r>
      <w:r w:rsidR="00E2527B">
        <w:rPr>
          <w:rFonts w:ascii="Arial" w:hAnsi="Arial" w:cs="Arial"/>
          <w:sz w:val="22"/>
        </w:rPr>
        <w:t>ameter of the line smoke tested;</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Len</w:t>
      </w:r>
      <w:r w:rsidR="00E2527B">
        <w:rPr>
          <w:rFonts w:ascii="Arial" w:hAnsi="Arial" w:cs="Arial"/>
          <w:sz w:val="22"/>
        </w:rPr>
        <w:t>gth of the segment smoke tested; and</w:t>
      </w:r>
    </w:p>
    <w:p w:rsidR="00185AB3" w:rsidRPr="00530212" w:rsidRDefault="00185AB3" w:rsidP="00185AB3">
      <w:pPr>
        <w:pStyle w:val="ListParagraph"/>
        <w:numPr>
          <w:ilvl w:val="1"/>
          <w:numId w:val="25"/>
        </w:numPr>
        <w:rPr>
          <w:rFonts w:ascii="Arial" w:hAnsi="Arial" w:cs="Arial"/>
          <w:sz w:val="22"/>
        </w:rPr>
      </w:pPr>
      <w:r w:rsidRPr="00530212">
        <w:rPr>
          <w:rFonts w:ascii="Arial" w:hAnsi="Arial" w:cs="Arial"/>
          <w:sz w:val="22"/>
        </w:rPr>
        <w:t xml:space="preserve">Photo number </w:t>
      </w:r>
      <w:r w:rsidR="00390C99" w:rsidRPr="00530212">
        <w:rPr>
          <w:rFonts w:ascii="Arial" w:hAnsi="Arial" w:cs="Arial"/>
          <w:sz w:val="22"/>
        </w:rPr>
        <w:t>and/</w:t>
      </w:r>
      <w:r w:rsidRPr="00530212">
        <w:rPr>
          <w:rFonts w:ascii="Arial" w:hAnsi="Arial" w:cs="Arial"/>
          <w:sz w:val="22"/>
        </w:rPr>
        <w:t>or name</w:t>
      </w:r>
      <w:r w:rsidR="00390C99" w:rsidRPr="00530212">
        <w:rPr>
          <w:rFonts w:ascii="Arial" w:hAnsi="Arial" w:cs="Arial"/>
          <w:sz w:val="22"/>
        </w:rPr>
        <w:t xml:space="preserve"> of each defect</w:t>
      </w:r>
      <w:r w:rsidRPr="00530212">
        <w:rPr>
          <w:rFonts w:ascii="Arial" w:hAnsi="Arial" w:cs="Arial"/>
          <w:sz w:val="22"/>
        </w:rPr>
        <w:t>.</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1"/>
          <w:numId w:val="24"/>
        </w:numPr>
        <w:rPr>
          <w:rFonts w:ascii="Arial" w:hAnsi="Arial" w:cs="Arial"/>
          <w:sz w:val="22"/>
        </w:rPr>
      </w:pPr>
      <w:r w:rsidRPr="00530212">
        <w:rPr>
          <w:rFonts w:ascii="Arial" w:hAnsi="Arial" w:cs="Arial"/>
          <w:sz w:val="22"/>
        </w:rPr>
        <w:lastRenderedPageBreak/>
        <w:t>PAYMENTS</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0"/>
          <w:numId w:val="23"/>
        </w:numPr>
        <w:rPr>
          <w:rFonts w:ascii="Arial" w:hAnsi="Arial" w:cs="Arial"/>
          <w:sz w:val="22"/>
        </w:rPr>
      </w:pPr>
      <w:r w:rsidRPr="00530212">
        <w:rPr>
          <w:rFonts w:ascii="Arial" w:hAnsi="Arial" w:cs="Arial"/>
          <w:sz w:val="22"/>
        </w:rPr>
        <w:t xml:space="preserve">Pay Estimates - Pay estimates </w:t>
      </w:r>
      <w:r w:rsidR="00A30E16">
        <w:rPr>
          <w:rFonts w:ascii="Arial" w:hAnsi="Arial" w:cs="Arial"/>
          <w:sz w:val="22"/>
        </w:rPr>
        <w:t>shall</w:t>
      </w:r>
      <w:r w:rsidRPr="00530212">
        <w:rPr>
          <w:rFonts w:ascii="Arial" w:hAnsi="Arial" w:cs="Arial"/>
          <w:sz w:val="22"/>
        </w:rPr>
        <w:t xml:space="preserve"> be submitted on a regularly scheduled basis to the Engineer by the Contractor.</w:t>
      </w:r>
    </w:p>
    <w:p w:rsidR="00F30B28" w:rsidRPr="00530212" w:rsidRDefault="00F30B28" w:rsidP="00F30B28">
      <w:pPr>
        <w:pStyle w:val="ListParagraph"/>
        <w:rPr>
          <w:rFonts w:ascii="Arial" w:hAnsi="Arial" w:cs="Arial"/>
          <w:sz w:val="22"/>
        </w:rPr>
      </w:pPr>
    </w:p>
    <w:p w:rsidR="00F30B28" w:rsidRPr="00530212" w:rsidRDefault="00F30B28" w:rsidP="00F30B28">
      <w:pPr>
        <w:pStyle w:val="ListParagraph"/>
        <w:numPr>
          <w:ilvl w:val="0"/>
          <w:numId w:val="23"/>
        </w:numPr>
        <w:rPr>
          <w:rFonts w:ascii="Arial" w:hAnsi="Arial" w:cs="Arial"/>
          <w:sz w:val="22"/>
        </w:rPr>
      </w:pPr>
      <w:r w:rsidRPr="00530212">
        <w:rPr>
          <w:rFonts w:ascii="Arial" w:hAnsi="Arial" w:cs="Arial"/>
          <w:sz w:val="22"/>
        </w:rPr>
        <w:t xml:space="preserve">Approval of Quantities - The Engineer shall review the quantities submitted by the Contractor, and shall immediately inform the Contractor of its certification or disallowing of any quantities submitted for payment.  If the quantities of work in question by the Engineer can’t be immediately resolved to the satisfaction of both parties, the pay estimate shall move forward without those quantities included.  Said denied quantities may be resolved and submitted on the next pay </w:t>
      </w:r>
      <w:r w:rsidR="00053BD1" w:rsidRPr="00530212">
        <w:rPr>
          <w:rFonts w:ascii="Arial" w:hAnsi="Arial" w:cs="Arial"/>
          <w:sz w:val="22"/>
        </w:rPr>
        <w:t>estimate, or may be added to a</w:t>
      </w:r>
      <w:r w:rsidRPr="00530212">
        <w:rPr>
          <w:rFonts w:ascii="Arial" w:hAnsi="Arial" w:cs="Arial"/>
          <w:sz w:val="22"/>
        </w:rPr>
        <w:t xml:space="preserve"> punch list</w:t>
      </w:r>
      <w:r w:rsidR="00053BD1" w:rsidRPr="00530212">
        <w:rPr>
          <w:rFonts w:ascii="Arial" w:hAnsi="Arial" w:cs="Arial"/>
          <w:sz w:val="22"/>
        </w:rPr>
        <w:t xml:space="preserve"> (if any)</w:t>
      </w:r>
      <w:r w:rsidRPr="00530212">
        <w:rPr>
          <w:rFonts w:ascii="Arial" w:hAnsi="Arial" w:cs="Arial"/>
          <w:sz w:val="22"/>
        </w:rPr>
        <w:t xml:space="preserve"> at the end of the project, whichever is acceptable to both parties.</w:t>
      </w:r>
    </w:p>
    <w:p w:rsidR="00710C00" w:rsidRPr="00530212" w:rsidRDefault="00710C00" w:rsidP="004E0A58">
      <w:pPr>
        <w:pStyle w:val="NoSpacing"/>
        <w:rPr>
          <w:rFonts w:ascii="Arial" w:hAnsi="Arial" w:cs="Arial"/>
          <w:sz w:val="22"/>
        </w:rPr>
      </w:pPr>
    </w:p>
    <w:p w:rsidR="00043C43" w:rsidRPr="00530212" w:rsidRDefault="00710C00" w:rsidP="00043C43">
      <w:pPr>
        <w:pStyle w:val="NoSpacing"/>
        <w:jc w:val="center"/>
        <w:rPr>
          <w:rFonts w:ascii="Arial" w:hAnsi="Arial" w:cs="Arial"/>
          <w:b/>
          <w:sz w:val="22"/>
        </w:rPr>
      </w:pPr>
      <w:r w:rsidRPr="00530212">
        <w:rPr>
          <w:rFonts w:ascii="Arial" w:hAnsi="Arial" w:cs="Arial"/>
          <w:b/>
          <w:sz w:val="22"/>
        </w:rPr>
        <w:t>END OF SECTION</w:t>
      </w:r>
    </w:p>
    <w:p w:rsidR="00530212" w:rsidRDefault="00530212">
      <w:pPr>
        <w:rPr>
          <w:rFonts w:ascii="Arial" w:hAnsi="Arial" w:cs="Arial"/>
          <w:b/>
          <w:sz w:val="22"/>
        </w:rPr>
      </w:pPr>
      <w:r>
        <w:rPr>
          <w:rFonts w:ascii="Arial" w:hAnsi="Arial" w:cs="Arial"/>
          <w:b/>
          <w:sz w:val="22"/>
        </w:rPr>
        <w:br w:type="page"/>
      </w:r>
    </w:p>
    <w:p w:rsidR="00A904C6" w:rsidRPr="00530212" w:rsidRDefault="00A904C6" w:rsidP="00043C43">
      <w:pPr>
        <w:pStyle w:val="NoSpacing"/>
        <w:jc w:val="center"/>
        <w:rPr>
          <w:rFonts w:ascii="Arial" w:hAnsi="Arial" w:cs="Arial"/>
          <w:b/>
          <w:sz w:val="22"/>
        </w:rPr>
      </w:pPr>
      <w:r w:rsidRPr="00530212">
        <w:rPr>
          <w:rFonts w:ascii="Arial" w:hAnsi="Arial" w:cs="Arial"/>
          <w:b/>
          <w:sz w:val="22"/>
        </w:rPr>
        <w:lastRenderedPageBreak/>
        <w:t>RECOMMENDED PAYMENT SCHEDULE</w:t>
      </w:r>
    </w:p>
    <w:p w:rsidR="00A904C6" w:rsidRPr="00530212" w:rsidRDefault="00A904C6" w:rsidP="00A904C6">
      <w:pPr>
        <w:jc w:val="center"/>
        <w:rPr>
          <w:rFonts w:ascii="Arial" w:hAnsi="Arial" w:cs="Arial"/>
          <w:b/>
          <w:sz w:val="22"/>
        </w:rPr>
      </w:pPr>
    </w:p>
    <w:tbl>
      <w:tblPr>
        <w:tblStyle w:val="TableGrid"/>
        <w:tblW w:w="9738" w:type="dxa"/>
        <w:tblLayout w:type="fixed"/>
        <w:tblLook w:val="04A0" w:firstRow="1" w:lastRow="0" w:firstColumn="1" w:lastColumn="0" w:noHBand="0" w:noVBand="1"/>
      </w:tblPr>
      <w:tblGrid>
        <w:gridCol w:w="1188"/>
        <w:gridCol w:w="2880"/>
        <w:gridCol w:w="1080"/>
        <w:gridCol w:w="1440"/>
        <w:gridCol w:w="1260"/>
        <w:gridCol w:w="1890"/>
      </w:tblGrid>
      <w:tr w:rsidR="00A904C6" w:rsidRPr="00530212" w:rsidTr="00043C43">
        <w:tc>
          <w:tcPr>
            <w:tcW w:w="1188" w:type="dxa"/>
            <w:shd w:val="clear" w:color="auto" w:fill="BFBFBF" w:themeFill="background1" w:themeFillShade="BF"/>
            <w:vAlign w:val="bottom"/>
          </w:tcPr>
          <w:p w:rsidR="00A904C6" w:rsidRPr="00530212" w:rsidRDefault="00A904C6" w:rsidP="007A4953">
            <w:pPr>
              <w:jc w:val="center"/>
              <w:rPr>
                <w:rFonts w:ascii="Arial" w:hAnsi="Arial" w:cs="Arial"/>
                <w:b/>
                <w:sz w:val="22"/>
              </w:rPr>
            </w:pPr>
            <w:r w:rsidRPr="00530212">
              <w:rPr>
                <w:rFonts w:ascii="Arial" w:hAnsi="Arial" w:cs="Arial"/>
                <w:b/>
                <w:sz w:val="22"/>
              </w:rPr>
              <w:t>Item Number</w:t>
            </w:r>
          </w:p>
        </w:tc>
        <w:tc>
          <w:tcPr>
            <w:tcW w:w="2880" w:type="dxa"/>
            <w:shd w:val="clear" w:color="auto" w:fill="BFBFBF" w:themeFill="background1" w:themeFillShade="BF"/>
            <w:vAlign w:val="bottom"/>
          </w:tcPr>
          <w:p w:rsidR="00A904C6" w:rsidRPr="00530212" w:rsidRDefault="00A904C6" w:rsidP="007A4953">
            <w:pPr>
              <w:rPr>
                <w:rFonts w:ascii="Arial" w:hAnsi="Arial" w:cs="Arial"/>
                <w:b/>
                <w:sz w:val="22"/>
              </w:rPr>
            </w:pPr>
          </w:p>
          <w:p w:rsidR="00A904C6" w:rsidRPr="00530212" w:rsidRDefault="00A904C6" w:rsidP="007A4953">
            <w:pPr>
              <w:rPr>
                <w:rFonts w:ascii="Arial" w:hAnsi="Arial" w:cs="Arial"/>
                <w:b/>
                <w:sz w:val="22"/>
              </w:rPr>
            </w:pPr>
            <w:r w:rsidRPr="00530212">
              <w:rPr>
                <w:rFonts w:ascii="Arial" w:hAnsi="Arial" w:cs="Arial"/>
                <w:b/>
                <w:sz w:val="22"/>
              </w:rPr>
              <w:t>Description</w:t>
            </w:r>
          </w:p>
        </w:tc>
        <w:tc>
          <w:tcPr>
            <w:tcW w:w="1080" w:type="dxa"/>
            <w:shd w:val="clear" w:color="auto" w:fill="BFBFBF" w:themeFill="background1" w:themeFillShade="BF"/>
            <w:vAlign w:val="bottom"/>
          </w:tcPr>
          <w:p w:rsidR="00A904C6" w:rsidRPr="00530212" w:rsidRDefault="00A904C6" w:rsidP="007A4953">
            <w:pPr>
              <w:jc w:val="center"/>
              <w:rPr>
                <w:rFonts w:ascii="Arial" w:hAnsi="Arial" w:cs="Arial"/>
                <w:b/>
                <w:sz w:val="22"/>
              </w:rPr>
            </w:pPr>
            <w:r w:rsidRPr="00530212">
              <w:rPr>
                <w:rFonts w:ascii="Arial" w:hAnsi="Arial" w:cs="Arial"/>
                <w:b/>
                <w:sz w:val="22"/>
              </w:rPr>
              <w:t>Est. Qty.</w:t>
            </w:r>
          </w:p>
        </w:tc>
        <w:tc>
          <w:tcPr>
            <w:tcW w:w="1440" w:type="dxa"/>
            <w:shd w:val="clear" w:color="auto" w:fill="BFBFBF" w:themeFill="background1" w:themeFillShade="BF"/>
            <w:vAlign w:val="bottom"/>
          </w:tcPr>
          <w:p w:rsidR="00A904C6" w:rsidRPr="00530212" w:rsidRDefault="00A904C6" w:rsidP="007A4953">
            <w:pPr>
              <w:jc w:val="center"/>
              <w:rPr>
                <w:rFonts w:ascii="Arial" w:hAnsi="Arial" w:cs="Arial"/>
                <w:b/>
                <w:sz w:val="22"/>
              </w:rPr>
            </w:pPr>
          </w:p>
          <w:p w:rsidR="00A904C6" w:rsidRPr="00530212" w:rsidRDefault="00A904C6" w:rsidP="007A4953">
            <w:pPr>
              <w:jc w:val="center"/>
              <w:rPr>
                <w:rFonts w:ascii="Arial" w:hAnsi="Arial" w:cs="Arial"/>
                <w:b/>
                <w:sz w:val="22"/>
              </w:rPr>
            </w:pPr>
            <w:r w:rsidRPr="00530212">
              <w:rPr>
                <w:rFonts w:ascii="Arial" w:hAnsi="Arial" w:cs="Arial"/>
                <w:b/>
                <w:sz w:val="22"/>
              </w:rPr>
              <w:t>Unit</w:t>
            </w:r>
          </w:p>
        </w:tc>
        <w:tc>
          <w:tcPr>
            <w:tcW w:w="1260" w:type="dxa"/>
            <w:shd w:val="clear" w:color="auto" w:fill="BFBFBF" w:themeFill="background1" w:themeFillShade="BF"/>
            <w:vAlign w:val="bottom"/>
          </w:tcPr>
          <w:p w:rsidR="00A904C6" w:rsidRPr="00530212" w:rsidRDefault="00A904C6" w:rsidP="007A4953">
            <w:pPr>
              <w:jc w:val="center"/>
              <w:rPr>
                <w:rFonts w:ascii="Arial" w:hAnsi="Arial" w:cs="Arial"/>
                <w:b/>
                <w:sz w:val="22"/>
              </w:rPr>
            </w:pPr>
            <w:r w:rsidRPr="00530212">
              <w:rPr>
                <w:rFonts w:ascii="Arial" w:hAnsi="Arial" w:cs="Arial"/>
                <w:b/>
                <w:sz w:val="22"/>
              </w:rPr>
              <w:t>Unit</w:t>
            </w:r>
          </w:p>
          <w:p w:rsidR="00A904C6" w:rsidRPr="00530212" w:rsidRDefault="00A904C6" w:rsidP="007A4953">
            <w:pPr>
              <w:jc w:val="center"/>
              <w:rPr>
                <w:rFonts w:ascii="Arial" w:hAnsi="Arial" w:cs="Arial"/>
                <w:b/>
                <w:sz w:val="22"/>
              </w:rPr>
            </w:pPr>
            <w:r w:rsidRPr="00530212">
              <w:rPr>
                <w:rFonts w:ascii="Arial" w:hAnsi="Arial" w:cs="Arial"/>
                <w:b/>
                <w:sz w:val="22"/>
              </w:rPr>
              <w:t>Price $</w:t>
            </w:r>
          </w:p>
        </w:tc>
        <w:tc>
          <w:tcPr>
            <w:tcW w:w="1890" w:type="dxa"/>
            <w:shd w:val="clear" w:color="auto" w:fill="BFBFBF" w:themeFill="background1" w:themeFillShade="BF"/>
            <w:vAlign w:val="bottom"/>
          </w:tcPr>
          <w:p w:rsidR="00A904C6" w:rsidRPr="00530212" w:rsidRDefault="00A904C6" w:rsidP="007A4953">
            <w:pPr>
              <w:jc w:val="center"/>
              <w:rPr>
                <w:rFonts w:ascii="Arial" w:hAnsi="Arial" w:cs="Arial"/>
                <w:b/>
                <w:sz w:val="22"/>
              </w:rPr>
            </w:pPr>
            <w:r w:rsidRPr="00530212">
              <w:rPr>
                <w:rFonts w:ascii="Arial" w:hAnsi="Arial" w:cs="Arial"/>
                <w:b/>
                <w:sz w:val="22"/>
              </w:rPr>
              <w:t>Total Price $</w:t>
            </w:r>
          </w:p>
        </w:tc>
      </w:tr>
      <w:tr w:rsidR="00A904C6" w:rsidRPr="00530212" w:rsidTr="00043C43">
        <w:tc>
          <w:tcPr>
            <w:tcW w:w="1188" w:type="dxa"/>
            <w:shd w:val="clear" w:color="auto" w:fill="auto"/>
            <w:vAlign w:val="bottom"/>
          </w:tcPr>
          <w:p w:rsidR="00A904C6" w:rsidRPr="00530212" w:rsidRDefault="00A904C6" w:rsidP="007A4953">
            <w:pPr>
              <w:jc w:val="center"/>
              <w:rPr>
                <w:rFonts w:ascii="Arial" w:hAnsi="Arial" w:cs="Arial"/>
                <w:sz w:val="22"/>
              </w:rPr>
            </w:pPr>
          </w:p>
        </w:tc>
        <w:tc>
          <w:tcPr>
            <w:tcW w:w="2880" w:type="dxa"/>
            <w:shd w:val="clear" w:color="auto" w:fill="auto"/>
            <w:vAlign w:val="bottom"/>
          </w:tcPr>
          <w:p w:rsidR="00A904C6" w:rsidRPr="00530212" w:rsidRDefault="00A904C6" w:rsidP="007A4953">
            <w:pPr>
              <w:rPr>
                <w:rFonts w:ascii="Arial" w:hAnsi="Arial" w:cs="Arial"/>
                <w:b/>
                <w:sz w:val="22"/>
              </w:rPr>
            </w:pPr>
          </w:p>
        </w:tc>
        <w:tc>
          <w:tcPr>
            <w:tcW w:w="1080" w:type="dxa"/>
            <w:shd w:val="clear" w:color="auto" w:fill="auto"/>
            <w:vAlign w:val="bottom"/>
          </w:tcPr>
          <w:p w:rsidR="00A904C6" w:rsidRPr="00530212" w:rsidRDefault="00A904C6" w:rsidP="007A4953">
            <w:pPr>
              <w:jc w:val="right"/>
              <w:rPr>
                <w:rFonts w:ascii="Arial" w:hAnsi="Arial" w:cs="Arial"/>
                <w:sz w:val="22"/>
              </w:rPr>
            </w:pPr>
          </w:p>
        </w:tc>
        <w:tc>
          <w:tcPr>
            <w:tcW w:w="1440" w:type="dxa"/>
            <w:shd w:val="clear" w:color="auto" w:fill="auto"/>
            <w:vAlign w:val="bottom"/>
          </w:tcPr>
          <w:p w:rsidR="00A904C6" w:rsidRPr="00530212" w:rsidRDefault="00A904C6" w:rsidP="007A4953">
            <w:pPr>
              <w:jc w:val="right"/>
              <w:rPr>
                <w:rFonts w:ascii="Arial" w:hAnsi="Arial" w:cs="Arial"/>
                <w:sz w:val="22"/>
              </w:rPr>
            </w:pPr>
          </w:p>
        </w:tc>
        <w:tc>
          <w:tcPr>
            <w:tcW w:w="1260" w:type="dxa"/>
            <w:shd w:val="clear" w:color="auto" w:fill="auto"/>
            <w:vAlign w:val="bottom"/>
          </w:tcPr>
          <w:p w:rsidR="00A904C6" w:rsidRPr="00530212" w:rsidRDefault="00A904C6" w:rsidP="007A4953">
            <w:pPr>
              <w:jc w:val="right"/>
              <w:rPr>
                <w:rFonts w:ascii="Arial" w:hAnsi="Arial" w:cs="Arial"/>
                <w:sz w:val="22"/>
              </w:rPr>
            </w:pPr>
          </w:p>
        </w:tc>
        <w:tc>
          <w:tcPr>
            <w:tcW w:w="1890" w:type="dxa"/>
            <w:shd w:val="clear" w:color="auto" w:fill="auto"/>
            <w:vAlign w:val="bottom"/>
          </w:tcPr>
          <w:p w:rsidR="00A904C6" w:rsidRPr="00530212" w:rsidRDefault="00A904C6" w:rsidP="007A4953">
            <w:pPr>
              <w:jc w:val="right"/>
              <w:rPr>
                <w:rFonts w:ascii="Arial" w:hAnsi="Arial" w:cs="Arial"/>
                <w:sz w:val="22"/>
              </w:rPr>
            </w:pPr>
          </w:p>
        </w:tc>
      </w:tr>
      <w:tr w:rsidR="00A904C6" w:rsidRPr="00530212" w:rsidTr="00043C43">
        <w:tc>
          <w:tcPr>
            <w:tcW w:w="1188" w:type="dxa"/>
            <w:shd w:val="clear" w:color="auto" w:fill="F2F2F2" w:themeFill="background1" w:themeFillShade="F2"/>
            <w:vAlign w:val="bottom"/>
          </w:tcPr>
          <w:p w:rsidR="00A904C6" w:rsidRPr="00530212" w:rsidRDefault="00A904C6" w:rsidP="007A4953">
            <w:pPr>
              <w:jc w:val="center"/>
              <w:rPr>
                <w:rFonts w:ascii="Arial" w:hAnsi="Arial" w:cs="Arial"/>
                <w:sz w:val="22"/>
              </w:rPr>
            </w:pPr>
          </w:p>
        </w:tc>
        <w:tc>
          <w:tcPr>
            <w:tcW w:w="2880" w:type="dxa"/>
            <w:shd w:val="clear" w:color="auto" w:fill="F2F2F2" w:themeFill="background1" w:themeFillShade="F2"/>
            <w:vAlign w:val="bottom"/>
          </w:tcPr>
          <w:p w:rsidR="00A904C6" w:rsidRPr="00530212" w:rsidRDefault="00A904C6" w:rsidP="007A4953">
            <w:pPr>
              <w:rPr>
                <w:rFonts w:ascii="Arial" w:hAnsi="Arial" w:cs="Arial"/>
                <w:b/>
                <w:sz w:val="22"/>
              </w:rPr>
            </w:pPr>
            <w:r w:rsidRPr="00530212">
              <w:rPr>
                <w:rFonts w:ascii="Arial" w:hAnsi="Arial" w:cs="Arial"/>
                <w:b/>
                <w:sz w:val="22"/>
              </w:rPr>
              <w:t>GENERAL ITEMS</w:t>
            </w:r>
          </w:p>
        </w:tc>
        <w:tc>
          <w:tcPr>
            <w:tcW w:w="108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44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26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89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r>
      <w:tr w:rsidR="00A904C6" w:rsidRPr="00530212" w:rsidTr="00043C43">
        <w:tc>
          <w:tcPr>
            <w:tcW w:w="1188" w:type="dxa"/>
            <w:vAlign w:val="bottom"/>
          </w:tcPr>
          <w:p w:rsidR="00A904C6" w:rsidRPr="00530212" w:rsidRDefault="00A904C6" w:rsidP="00DB2386">
            <w:pPr>
              <w:pStyle w:val="ListParagraph"/>
              <w:numPr>
                <w:ilvl w:val="0"/>
                <w:numId w:val="29"/>
              </w:numPr>
              <w:jc w:val="center"/>
              <w:rPr>
                <w:rFonts w:ascii="Arial" w:hAnsi="Arial" w:cs="Arial"/>
                <w:sz w:val="22"/>
              </w:rPr>
            </w:pPr>
          </w:p>
        </w:tc>
        <w:tc>
          <w:tcPr>
            <w:tcW w:w="2880" w:type="dxa"/>
            <w:vAlign w:val="bottom"/>
          </w:tcPr>
          <w:p w:rsidR="00A904C6" w:rsidRPr="00530212" w:rsidRDefault="00A904C6" w:rsidP="007A4953">
            <w:pPr>
              <w:rPr>
                <w:rFonts w:ascii="Arial" w:hAnsi="Arial" w:cs="Arial"/>
                <w:sz w:val="22"/>
              </w:rPr>
            </w:pPr>
            <w:r w:rsidRPr="00530212">
              <w:rPr>
                <w:rFonts w:ascii="Arial" w:hAnsi="Arial" w:cs="Arial"/>
                <w:sz w:val="22"/>
              </w:rPr>
              <w:t>Mobilization</w:t>
            </w:r>
          </w:p>
        </w:tc>
        <w:tc>
          <w:tcPr>
            <w:tcW w:w="1080" w:type="dxa"/>
            <w:vAlign w:val="bottom"/>
          </w:tcPr>
          <w:p w:rsidR="00A904C6" w:rsidRPr="00530212" w:rsidRDefault="00A904C6" w:rsidP="007A4953">
            <w:pPr>
              <w:jc w:val="right"/>
              <w:rPr>
                <w:rFonts w:ascii="Arial" w:hAnsi="Arial" w:cs="Arial"/>
                <w:sz w:val="22"/>
              </w:rPr>
            </w:pPr>
            <w:r w:rsidRPr="00530212">
              <w:rPr>
                <w:rFonts w:ascii="Arial" w:hAnsi="Arial" w:cs="Arial"/>
                <w:sz w:val="22"/>
              </w:rPr>
              <w:t>1</w:t>
            </w:r>
          </w:p>
        </w:tc>
        <w:tc>
          <w:tcPr>
            <w:tcW w:w="1440" w:type="dxa"/>
            <w:vAlign w:val="bottom"/>
          </w:tcPr>
          <w:p w:rsidR="00A904C6" w:rsidRPr="00530212" w:rsidRDefault="00A904C6" w:rsidP="007A4953">
            <w:pPr>
              <w:jc w:val="right"/>
              <w:rPr>
                <w:rFonts w:ascii="Arial" w:hAnsi="Arial" w:cs="Arial"/>
                <w:sz w:val="22"/>
              </w:rPr>
            </w:pPr>
            <w:r w:rsidRPr="00530212">
              <w:rPr>
                <w:rFonts w:ascii="Arial" w:hAnsi="Arial" w:cs="Arial"/>
                <w:sz w:val="22"/>
              </w:rPr>
              <w:t>Lump Sum</w:t>
            </w:r>
          </w:p>
        </w:tc>
        <w:tc>
          <w:tcPr>
            <w:tcW w:w="1260" w:type="dxa"/>
            <w:vAlign w:val="bottom"/>
          </w:tcPr>
          <w:p w:rsidR="00A904C6" w:rsidRPr="00530212" w:rsidRDefault="00A904C6" w:rsidP="007A4953">
            <w:pPr>
              <w:jc w:val="right"/>
              <w:rPr>
                <w:rFonts w:ascii="Arial" w:hAnsi="Arial" w:cs="Arial"/>
                <w:sz w:val="22"/>
              </w:rPr>
            </w:pPr>
          </w:p>
        </w:tc>
        <w:tc>
          <w:tcPr>
            <w:tcW w:w="1890" w:type="dxa"/>
            <w:vAlign w:val="bottom"/>
          </w:tcPr>
          <w:p w:rsidR="00A904C6" w:rsidRPr="00530212" w:rsidRDefault="00A904C6" w:rsidP="007A4953">
            <w:pPr>
              <w:jc w:val="right"/>
              <w:rPr>
                <w:rFonts w:ascii="Arial" w:hAnsi="Arial" w:cs="Arial"/>
                <w:sz w:val="22"/>
              </w:rPr>
            </w:pPr>
          </w:p>
        </w:tc>
      </w:tr>
      <w:tr w:rsidR="00A904C6" w:rsidRPr="00530212" w:rsidTr="00043C43">
        <w:tc>
          <w:tcPr>
            <w:tcW w:w="1188" w:type="dxa"/>
            <w:shd w:val="clear" w:color="auto" w:fill="auto"/>
            <w:vAlign w:val="bottom"/>
          </w:tcPr>
          <w:p w:rsidR="00A904C6" w:rsidRPr="00530212" w:rsidRDefault="00A904C6" w:rsidP="00DB2386">
            <w:pPr>
              <w:pStyle w:val="ListParagraph"/>
              <w:numPr>
                <w:ilvl w:val="0"/>
                <w:numId w:val="29"/>
              </w:numPr>
              <w:jc w:val="center"/>
              <w:rPr>
                <w:rFonts w:ascii="Arial" w:hAnsi="Arial" w:cs="Arial"/>
                <w:sz w:val="22"/>
              </w:rPr>
            </w:pPr>
          </w:p>
        </w:tc>
        <w:tc>
          <w:tcPr>
            <w:tcW w:w="2880" w:type="dxa"/>
            <w:shd w:val="clear" w:color="auto" w:fill="auto"/>
            <w:vAlign w:val="bottom"/>
          </w:tcPr>
          <w:p w:rsidR="00A904C6" w:rsidRPr="00530212" w:rsidRDefault="00A904C6" w:rsidP="007A4953">
            <w:pPr>
              <w:rPr>
                <w:rFonts w:ascii="Arial" w:hAnsi="Arial" w:cs="Arial"/>
                <w:sz w:val="22"/>
              </w:rPr>
            </w:pPr>
            <w:r w:rsidRPr="00530212">
              <w:rPr>
                <w:rFonts w:ascii="Arial" w:hAnsi="Arial" w:cs="Arial"/>
                <w:sz w:val="22"/>
              </w:rPr>
              <w:t>Traffic Control</w:t>
            </w:r>
          </w:p>
        </w:tc>
        <w:tc>
          <w:tcPr>
            <w:tcW w:w="1080" w:type="dxa"/>
            <w:shd w:val="clear" w:color="auto" w:fill="auto"/>
            <w:vAlign w:val="bottom"/>
          </w:tcPr>
          <w:p w:rsidR="00A904C6" w:rsidRPr="00530212" w:rsidRDefault="00A904C6" w:rsidP="007A4953">
            <w:pPr>
              <w:jc w:val="right"/>
              <w:rPr>
                <w:rFonts w:ascii="Arial" w:hAnsi="Arial" w:cs="Arial"/>
                <w:sz w:val="22"/>
              </w:rPr>
            </w:pPr>
            <w:r w:rsidRPr="00530212">
              <w:rPr>
                <w:rFonts w:ascii="Arial" w:hAnsi="Arial" w:cs="Arial"/>
                <w:sz w:val="22"/>
              </w:rPr>
              <w:t>1</w:t>
            </w:r>
          </w:p>
        </w:tc>
        <w:tc>
          <w:tcPr>
            <w:tcW w:w="1440" w:type="dxa"/>
            <w:shd w:val="clear" w:color="auto" w:fill="auto"/>
            <w:vAlign w:val="bottom"/>
          </w:tcPr>
          <w:p w:rsidR="00A904C6" w:rsidRPr="00530212" w:rsidRDefault="00A904C6" w:rsidP="007A4953">
            <w:pPr>
              <w:jc w:val="right"/>
              <w:rPr>
                <w:rFonts w:ascii="Arial" w:hAnsi="Arial" w:cs="Arial"/>
                <w:sz w:val="22"/>
              </w:rPr>
            </w:pPr>
            <w:r w:rsidRPr="00530212">
              <w:rPr>
                <w:rFonts w:ascii="Arial" w:hAnsi="Arial" w:cs="Arial"/>
                <w:sz w:val="22"/>
              </w:rPr>
              <w:t>Lump Sum</w:t>
            </w:r>
          </w:p>
        </w:tc>
        <w:tc>
          <w:tcPr>
            <w:tcW w:w="1260" w:type="dxa"/>
            <w:shd w:val="clear" w:color="auto" w:fill="auto"/>
            <w:vAlign w:val="bottom"/>
          </w:tcPr>
          <w:p w:rsidR="00A904C6" w:rsidRPr="00530212" w:rsidRDefault="00A904C6" w:rsidP="007A4953">
            <w:pPr>
              <w:jc w:val="right"/>
              <w:rPr>
                <w:rFonts w:ascii="Arial" w:hAnsi="Arial" w:cs="Arial"/>
                <w:sz w:val="22"/>
              </w:rPr>
            </w:pPr>
          </w:p>
        </w:tc>
        <w:tc>
          <w:tcPr>
            <w:tcW w:w="1890" w:type="dxa"/>
            <w:shd w:val="clear" w:color="auto" w:fill="auto"/>
            <w:vAlign w:val="bottom"/>
          </w:tcPr>
          <w:p w:rsidR="00A904C6" w:rsidRPr="00530212" w:rsidRDefault="00A904C6" w:rsidP="007A4953">
            <w:pPr>
              <w:jc w:val="right"/>
              <w:rPr>
                <w:rFonts w:ascii="Arial" w:hAnsi="Arial" w:cs="Arial"/>
                <w:sz w:val="22"/>
              </w:rPr>
            </w:pPr>
          </w:p>
        </w:tc>
      </w:tr>
      <w:tr w:rsidR="00A904C6" w:rsidRPr="00530212" w:rsidTr="00043C43">
        <w:tc>
          <w:tcPr>
            <w:tcW w:w="1188" w:type="dxa"/>
            <w:shd w:val="clear" w:color="auto" w:fill="F2F2F2" w:themeFill="background1" w:themeFillShade="F2"/>
            <w:vAlign w:val="bottom"/>
          </w:tcPr>
          <w:p w:rsidR="00A904C6" w:rsidRPr="00DB2386" w:rsidRDefault="00A904C6" w:rsidP="00DB2386">
            <w:pPr>
              <w:pStyle w:val="ListParagraph"/>
              <w:rPr>
                <w:rFonts w:ascii="Arial" w:hAnsi="Arial" w:cs="Arial"/>
                <w:sz w:val="22"/>
              </w:rPr>
            </w:pPr>
          </w:p>
        </w:tc>
        <w:tc>
          <w:tcPr>
            <w:tcW w:w="2880" w:type="dxa"/>
            <w:shd w:val="clear" w:color="auto" w:fill="F2F2F2" w:themeFill="background1" w:themeFillShade="F2"/>
            <w:vAlign w:val="bottom"/>
          </w:tcPr>
          <w:p w:rsidR="00A904C6" w:rsidRPr="00530212" w:rsidRDefault="00B7129F" w:rsidP="007A4953">
            <w:pPr>
              <w:rPr>
                <w:rFonts w:ascii="Arial" w:hAnsi="Arial" w:cs="Arial"/>
                <w:b/>
                <w:sz w:val="22"/>
              </w:rPr>
            </w:pPr>
            <w:r w:rsidRPr="00530212">
              <w:rPr>
                <w:rFonts w:ascii="Arial" w:hAnsi="Arial" w:cs="Arial"/>
                <w:b/>
                <w:sz w:val="22"/>
              </w:rPr>
              <w:t>SMOKETESTING</w:t>
            </w:r>
          </w:p>
        </w:tc>
        <w:tc>
          <w:tcPr>
            <w:tcW w:w="108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44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26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89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r>
      <w:tr w:rsidR="00A904C6" w:rsidRPr="00530212" w:rsidTr="00043C43">
        <w:tc>
          <w:tcPr>
            <w:tcW w:w="1188" w:type="dxa"/>
            <w:shd w:val="clear" w:color="auto" w:fill="auto"/>
            <w:vAlign w:val="bottom"/>
          </w:tcPr>
          <w:p w:rsidR="00A904C6" w:rsidRPr="00530212" w:rsidRDefault="00A904C6" w:rsidP="00DB2386">
            <w:pPr>
              <w:pStyle w:val="ListParagraph"/>
              <w:numPr>
                <w:ilvl w:val="0"/>
                <w:numId w:val="29"/>
              </w:numPr>
              <w:jc w:val="center"/>
              <w:rPr>
                <w:rFonts w:ascii="Arial" w:hAnsi="Arial" w:cs="Arial"/>
                <w:sz w:val="22"/>
              </w:rPr>
            </w:pPr>
          </w:p>
        </w:tc>
        <w:tc>
          <w:tcPr>
            <w:tcW w:w="2880" w:type="dxa"/>
            <w:shd w:val="clear" w:color="auto" w:fill="auto"/>
            <w:vAlign w:val="bottom"/>
          </w:tcPr>
          <w:p w:rsidR="00A904C6" w:rsidRPr="00530212" w:rsidRDefault="00A904C6" w:rsidP="00E2527B">
            <w:pPr>
              <w:rPr>
                <w:rFonts w:ascii="Arial" w:hAnsi="Arial" w:cs="Arial"/>
                <w:sz w:val="22"/>
              </w:rPr>
            </w:pPr>
            <w:r w:rsidRPr="00530212">
              <w:rPr>
                <w:rFonts w:ascii="Arial" w:hAnsi="Arial" w:cs="Arial"/>
                <w:sz w:val="22"/>
              </w:rPr>
              <w:t xml:space="preserve">Smoke </w:t>
            </w:r>
            <w:r w:rsidR="00E2527B">
              <w:rPr>
                <w:rFonts w:ascii="Arial" w:hAnsi="Arial" w:cs="Arial"/>
                <w:sz w:val="22"/>
              </w:rPr>
              <w:t>T</w:t>
            </w:r>
            <w:r w:rsidRPr="00530212">
              <w:rPr>
                <w:rFonts w:ascii="Arial" w:hAnsi="Arial" w:cs="Arial"/>
                <w:sz w:val="22"/>
              </w:rPr>
              <w:t xml:space="preserve">esting </w:t>
            </w:r>
          </w:p>
        </w:tc>
        <w:tc>
          <w:tcPr>
            <w:tcW w:w="1080" w:type="dxa"/>
            <w:shd w:val="clear" w:color="auto" w:fill="auto"/>
            <w:vAlign w:val="bottom"/>
          </w:tcPr>
          <w:p w:rsidR="00A904C6" w:rsidRPr="00530212" w:rsidRDefault="00A904C6" w:rsidP="007A4953">
            <w:pPr>
              <w:jc w:val="right"/>
              <w:rPr>
                <w:rFonts w:ascii="Arial" w:hAnsi="Arial" w:cs="Arial"/>
                <w:sz w:val="22"/>
              </w:rPr>
            </w:pPr>
            <w:r w:rsidRPr="00530212">
              <w:rPr>
                <w:rFonts w:ascii="Arial" w:hAnsi="Arial" w:cs="Arial"/>
                <w:sz w:val="22"/>
              </w:rPr>
              <w:t>000</w:t>
            </w:r>
          </w:p>
        </w:tc>
        <w:tc>
          <w:tcPr>
            <w:tcW w:w="1440" w:type="dxa"/>
            <w:shd w:val="clear" w:color="auto" w:fill="auto"/>
            <w:vAlign w:val="bottom"/>
          </w:tcPr>
          <w:p w:rsidR="00043C43" w:rsidRPr="00530212" w:rsidRDefault="00043C43" w:rsidP="007A4953">
            <w:pPr>
              <w:jc w:val="right"/>
              <w:rPr>
                <w:rFonts w:ascii="Arial" w:hAnsi="Arial" w:cs="Arial"/>
                <w:sz w:val="22"/>
              </w:rPr>
            </w:pPr>
          </w:p>
          <w:p w:rsidR="00A904C6" w:rsidRPr="00530212" w:rsidRDefault="00A904C6" w:rsidP="00043C43">
            <w:pPr>
              <w:rPr>
                <w:rFonts w:ascii="Arial" w:hAnsi="Arial" w:cs="Arial"/>
                <w:sz w:val="22"/>
              </w:rPr>
            </w:pPr>
            <w:r w:rsidRPr="00530212">
              <w:rPr>
                <w:rFonts w:ascii="Arial" w:hAnsi="Arial" w:cs="Arial"/>
                <w:sz w:val="22"/>
              </w:rPr>
              <w:t>Linear Feet</w:t>
            </w:r>
          </w:p>
        </w:tc>
        <w:tc>
          <w:tcPr>
            <w:tcW w:w="1260" w:type="dxa"/>
            <w:shd w:val="clear" w:color="auto" w:fill="auto"/>
            <w:vAlign w:val="bottom"/>
          </w:tcPr>
          <w:p w:rsidR="00A904C6" w:rsidRPr="00530212" w:rsidRDefault="00A904C6" w:rsidP="007A4953">
            <w:pPr>
              <w:jc w:val="right"/>
              <w:rPr>
                <w:rFonts w:ascii="Arial" w:hAnsi="Arial" w:cs="Arial"/>
                <w:sz w:val="22"/>
              </w:rPr>
            </w:pPr>
          </w:p>
        </w:tc>
        <w:tc>
          <w:tcPr>
            <w:tcW w:w="1890" w:type="dxa"/>
            <w:shd w:val="clear" w:color="auto" w:fill="auto"/>
            <w:vAlign w:val="bottom"/>
          </w:tcPr>
          <w:p w:rsidR="00A904C6" w:rsidRPr="00530212" w:rsidRDefault="00A904C6" w:rsidP="007A4953">
            <w:pPr>
              <w:jc w:val="right"/>
              <w:rPr>
                <w:rFonts w:ascii="Arial" w:hAnsi="Arial" w:cs="Arial"/>
                <w:sz w:val="22"/>
              </w:rPr>
            </w:pPr>
          </w:p>
        </w:tc>
      </w:tr>
      <w:tr w:rsidR="00A904C6" w:rsidRPr="00530212" w:rsidTr="00043C43">
        <w:tc>
          <w:tcPr>
            <w:tcW w:w="1188" w:type="dxa"/>
            <w:shd w:val="clear" w:color="auto" w:fill="F2F2F2" w:themeFill="background1" w:themeFillShade="F2"/>
            <w:vAlign w:val="bottom"/>
          </w:tcPr>
          <w:p w:rsidR="00A904C6" w:rsidRPr="00530212" w:rsidRDefault="00A904C6" w:rsidP="007A4953">
            <w:pPr>
              <w:jc w:val="center"/>
              <w:rPr>
                <w:rFonts w:ascii="Arial" w:hAnsi="Arial" w:cs="Arial"/>
                <w:sz w:val="22"/>
              </w:rPr>
            </w:pPr>
          </w:p>
        </w:tc>
        <w:tc>
          <w:tcPr>
            <w:tcW w:w="2880" w:type="dxa"/>
            <w:shd w:val="clear" w:color="auto" w:fill="F2F2F2" w:themeFill="background1" w:themeFillShade="F2"/>
            <w:vAlign w:val="bottom"/>
          </w:tcPr>
          <w:p w:rsidR="00A904C6" w:rsidRPr="00530212" w:rsidRDefault="00A904C6" w:rsidP="007A4953">
            <w:pPr>
              <w:rPr>
                <w:rFonts w:ascii="Arial" w:hAnsi="Arial" w:cs="Arial"/>
                <w:sz w:val="22"/>
              </w:rPr>
            </w:pPr>
            <w:r w:rsidRPr="00530212">
              <w:rPr>
                <w:rFonts w:ascii="Arial" w:hAnsi="Arial" w:cs="Arial"/>
                <w:b/>
                <w:sz w:val="22"/>
              </w:rPr>
              <w:t>TOTAL BID</w:t>
            </w:r>
          </w:p>
        </w:tc>
        <w:tc>
          <w:tcPr>
            <w:tcW w:w="108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440" w:type="dxa"/>
            <w:shd w:val="clear" w:color="auto" w:fill="F2F2F2" w:themeFill="background1" w:themeFillShade="F2"/>
            <w:vAlign w:val="bottom"/>
          </w:tcPr>
          <w:p w:rsidR="00A904C6" w:rsidRPr="00530212" w:rsidRDefault="00A904C6" w:rsidP="007A4953">
            <w:pPr>
              <w:jc w:val="right"/>
              <w:rPr>
                <w:rFonts w:ascii="Arial" w:hAnsi="Arial" w:cs="Arial"/>
                <w:sz w:val="22"/>
              </w:rPr>
            </w:pPr>
          </w:p>
        </w:tc>
        <w:tc>
          <w:tcPr>
            <w:tcW w:w="1260" w:type="dxa"/>
            <w:shd w:val="clear" w:color="auto" w:fill="F2F2F2" w:themeFill="background1" w:themeFillShade="F2"/>
            <w:vAlign w:val="bottom"/>
          </w:tcPr>
          <w:p w:rsidR="00A904C6" w:rsidRPr="00530212" w:rsidRDefault="00A904C6" w:rsidP="007A4953">
            <w:pPr>
              <w:jc w:val="right"/>
              <w:rPr>
                <w:rFonts w:ascii="Arial" w:hAnsi="Arial" w:cs="Arial"/>
                <w:b/>
                <w:sz w:val="22"/>
              </w:rPr>
            </w:pPr>
          </w:p>
        </w:tc>
        <w:tc>
          <w:tcPr>
            <w:tcW w:w="1890" w:type="dxa"/>
            <w:shd w:val="clear" w:color="auto" w:fill="F2F2F2" w:themeFill="background1" w:themeFillShade="F2"/>
            <w:vAlign w:val="bottom"/>
          </w:tcPr>
          <w:p w:rsidR="00A904C6" w:rsidRPr="00530212" w:rsidRDefault="00A904C6" w:rsidP="007A4953">
            <w:pPr>
              <w:jc w:val="right"/>
              <w:rPr>
                <w:rFonts w:ascii="Arial" w:hAnsi="Arial" w:cs="Arial"/>
                <w:b/>
                <w:sz w:val="22"/>
              </w:rPr>
            </w:pPr>
            <w:r w:rsidRPr="00530212">
              <w:rPr>
                <w:rFonts w:ascii="Arial" w:hAnsi="Arial" w:cs="Arial"/>
                <w:b/>
                <w:sz w:val="22"/>
              </w:rPr>
              <w:t>00,000.00</w:t>
            </w:r>
          </w:p>
        </w:tc>
      </w:tr>
    </w:tbl>
    <w:p w:rsidR="00A904C6" w:rsidRPr="00530212" w:rsidRDefault="00A904C6" w:rsidP="00710C00">
      <w:pPr>
        <w:pStyle w:val="NoSpacing"/>
        <w:jc w:val="center"/>
        <w:rPr>
          <w:rFonts w:ascii="Arial" w:hAnsi="Arial" w:cs="Arial"/>
          <w:b/>
          <w:sz w:val="22"/>
        </w:rPr>
      </w:pPr>
    </w:p>
    <w:sectPr w:rsidR="00A904C6" w:rsidRPr="005302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B2" w:rsidRDefault="001A33B2" w:rsidP="004E0A58">
      <w:pPr>
        <w:spacing w:after="0" w:line="240" w:lineRule="auto"/>
      </w:pPr>
      <w:r>
        <w:separator/>
      </w:r>
    </w:p>
  </w:endnote>
  <w:endnote w:type="continuationSeparator" w:id="0">
    <w:p w:rsidR="001A33B2" w:rsidRDefault="001A33B2" w:rsidP="004E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73" w:rsidRDefault="00925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75562"/>
      <w:docPartObj>
        <w:docPartGallery w:val="Page Numbers (Bottom of Page)"/>
        <w:docPartUnique/>
      </w:docPartObj>
    </w:sdtPr>
    <w:sdtEndPr>
      <w:rPr>
        <w:noProof/>
      </w:rPr>
    </w:sdtEndPr>
    <w:sdtContent>
      <w:p w:rsidR="00F01C0A" w:rsidRDefault="00F01C0A">
        <w:pPr>
          <w:pStyle w:val="Footer"/>
          <w:jc w:val="center"/>
        </w:pPr>
        <w:r>
          <w:fldChar w:fldCharType="begin"/>
        </w:r>
        <w:r>
          <w:instrText xml:space="preserve"> PAGE   \* MERGEFORMAT </w:instrText>
        </w:r>
        <w:r>
          <w:fldChar w:fldCharType="separate"/>
        </w:r>
        <w:r w:rsidR="005F6F60">
          <w:rPr>
            <w:noProof/>
          </w:rPr>
          <w:t>1</w:t>
        </w:r>
        <w:r>
          <w:rPr>
            <w:noProof/>
          </w:rPr>
          <w:fldChar w:fldCharType="end"/>
        </w:r>
      </w:p>
    </w:sdtContent>
  </w:sdt>
  <w:p w:rsidR="00F01C0A" w:rsidRDefault="00F01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73" w:rsidRDefault="00925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B2" w:rsidRDefault="001A33B2" w:rsidP="004E0A58">
      <w:pPr>
        <w:spacing w:after="0" w:line="240" w:lineRule="auto"/>
      </w:pPr>
      <w:r>
        <w:separator/>
      </w:r>
    </w:p>
  </w:footnote>
  <w:footnote w:type="continuationSeparator" w:id="0">
    <w:p w:rsidR="001A33B2" w:rsidRDefault="001A33B2" w:rsidP="004E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73" w:rsidRDefault="00925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73" w:rsidRDefault="00925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E73" w:rsidRDefault="00925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32C"/>
    <w:multiLevelType w:val="hybridMultilevel"/>
    <w:tmpl w:val="07EC4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23FD"/>
    <w:multiLevelType w:val="hybridMultilevel"/>
    <w:tmpl w:val="D8442B0E"/>
    <w:lvl w:ilvl="0" w:tplc="04090015">
      <w:start w:val="1"/>
      <w:numFmt w:val="upperLetter"/>
      <w:lvlText w:val="%1."/>
      <w:lvlJc w:val="left"/>
      <w:pPr>
        <w:ind w:left="720" w:hanging="360"/>
      </w:pPr>
      <w:rPr>
        <w:rFonts w:hint="default"/>
      </w:rPr>
    </w:lvl>
    <w:lvl w:ilvl="1" w:tplc="03E830DA">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F14BE"/>
    <w:multiLevelType w:val="multilevel"/>
    <w:tmpl w:val="4AEEF3B4"/>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60E2A1A"/>
    <w:multiLevelType w:val="hybridMultilevel"/>
    <w:tmpl w:val="68702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15949"/>
    <w:multiLevelType w:val="hybridMultilevel"/>
    <w:tmpl w:val="5532B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B535EB"/>
    <w:multiLevelType w:val="hybridMultilevel"/>
    <w:tmpl w:val="F528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F47CD"/>
    <w:multiLevelType w:val="multilevel"/>
    <w:tmpl w:val="B4C8F53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44EC5C1C"/>
    <w:multiLevelType w:val="hybridMultilevel"/>
    <w:tmpl w:val="68F2A2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5527B"/>
    <w:multiLevelType w:val="hybridMultilevel"/>
    <w:tmpl w:val="BDF60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24A23"/>
    <w:multiLevelType w:val="hybridMultilevel"/>
    <w:tmpl w:val="BF7E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48C9178C"/>
    <w:multiLevelType w:val="hybridMultilevel"/>
    <w:tmpl w:val="C6982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7789B"/>
    <w:multiLevelType w:val="multilevel"/>
    <w:tmpl w:val="54DE4D2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A154F56"/>
    <w:multiLevelType w:val="hybridMultilevel"/>
    <w:tmpl w:val="D51C2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407A1"/>
    <w:multiLevelType w:val="hybridMultilevel"/>
    <w:tmpl w:val="841A5240"/>
    <w:lvl w:ilvl="0" w:tplc="F3AE1F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2A3CAF"/>
    <w:multiLevelType w:val="hybridMultilevel"/>
    <w:tmpl w:val="88EAD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54E9F"/>
    <w:multiLevelType w:val="hybridMultilevel"/>
    <w:tmpl w:val="408E0660"/>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116F9"/>
    <w:multiLevelType w:val="hybridMultilevel"/>
    <w:tmpl w:val="A1EA0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10B4E58"/>
    <w:multiLevelType w:val="hybridMultilevel"/>
    <w:tmpl w:val="DDDC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05BF9"/>
    <w:multiLevelType w:val="multilevel"/>
    <w:tmpl w:val="4B52E81A"/>
    <w:lvl w:ilvl="0">
      <w:start w:val="1"/>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830EC2"/>
    <w:multiLevelType w:val="hybridMultilevel"/>
    <w:tmpl w:val="B8E01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FB6801"/>
    <w:multiLevelType w:val="hybridMultilevel"/>
    <w:tmpl w:val="19AC2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84184"/>
    <w:multiLevelType w:val="hybridMultilevel"/>
    <w:tmpl w:val="8952BA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47485"/>
    <w:multiLevelType w:val="hybridMultilevel"/>
    <w:tmpl w:val="6DB42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D86E21"/>
    <w:multiLevelType w:val="multilevel"/>
    <w:tmpl w:val="54DE4D2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
  </w:num>
  <w:num w:numId="3">
    <w:abstractNumId w:val="4"/>
  </w:num>
  <w:num w:numId="4">
    <w:abstractNumId w:val="13"/>
  </w:num>
  <w:num w:numId="5">
    <w:abstractNumId w:val="0"/>
  </w:num>
  <w:num w:numId="6">
    <w:abstractNumId w:val="27"/>
  </w:num>
  <w:num w:numId="7">
    <w:abstractNumId w:val="9"/>
  </w:num>
  <w:num w:numId="8">
    <w:abstractNumId w:val="14"/>
  </w:num>
  <w:num w:numId="9">
    <w:abstractNumId w:val="25"/>
  </w:num>
  <w:num w:numId="10">
    <w:abstractNumId w:val="19"/>
  </w:num>
  <w:num w:numId="11">
    <w:abstractNumId w:val="12"/>
  </w:num>
  <w:num w:numId="12">
    <w:abstractNumId w:val="8"/>
  </w:num>
  <w:num w:numId="13">
    <w:abstractNumId w:val="6"/>
  </w:num>
  <w:num w:numId="14">
    <w:abstractNumId w:val="21"/>
  </w:num>
  <w:num w:numId="15">
    <w:abstractNumId w:val="24"/>
  </w:num>
  <w:num w:numId="16">
    <w:abstractNumId w:val="3"/>
  </w:num>
  <w:num w:numId="17">
    <w:abstractNumId w:val="15"/>
  </w:num>
  <w:num w:numId="18">
    <w:abstractNumId w:val="16"/>
  </w:num>
  <w:num w:numId="19">
    <w:abstractNumId w:val="26"/>
  </w:num>
  <w:num w:numId="20">
    <w:abstractNumId w:val="20"/>
  </w:num>
  <w:num w:numId="21">
    <w:abstractNumId w:val="1"/>
  </w:num>
  <w:num w:numId="22">
    <w:abstractNumId w:val="22"/>
  </w:num>
  <w:num w:numId="23">
    <w:abstractNumId w:val="18"/>
  </w:num>
  <w:num w:numId="24">
    <w:abstractNumId w:val="11"/>
  </w:num>
  <w:num w:numId="25">
    <w:abstractNumId w:val="17"/>
  </w:num>
  <w:num w:numId="26">
    <w:abstractNumId w:val="5"/>
  </w:num>
  <w:num w:numId="27">
    <w:abstractNumId w:val="28"/>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AD"/>
    <w:rsid w:val="0000075B"/>
    <w:rsid w:val="00020BF1"/>
    <w:rsid w:val="00021689"/>
    <w:rsid w:val="00024B49"/>
    <w:rsid w:val="00027C00"/>
    <w:rsid w:val="00043C43"/>
    <w:rsid w:val="00053BD1"/>
    <w:rsid w:val="0006401D"/>
    <w:rsid w:val="00072D3E"/>
    <w:rsid w:val="000A47B6"/>
    <w:rsid w:val="000A6FCC"/>
    <w:rsid w:val="000B6953"/>
    <w:rsid w:val="000E4B92"/>
    <w:rsid w:val="00100D2F"/>
    <w:rsid w:val="001428DA"/>
    <w:rsid w:val="00160BAD"/>
    <w:rsid w:val="00182E57"/>
    <w:rsid w:val="0018468C"/>
    <w:rsid w:val="00185AB3"/>
    <w:rsid w:val="001A33B2"/>
    <w:rsid w:val="001D2528"/>
    <w:rsid w:val="001F2BD5"/>
    <w:rsid w:val="001F54D2"/>
    <w:rsid w:val="00202094"/>
    <w:rsid w:val="00207847"/>
    <w:rsid w:val="0022503D"/>
    <w:rsid w:val="00273B11"/>
    <w:rsid w:val="00296B46"/>
    <w:rsid w:val="002A7EA3"/>
    <w:rsid w:val="002B4341"/>
    <w:rsid w:val="002F6F0C"/>
    <w:rsid w:val="003621B5"/>
    <w:rsid w:val="00390C99"/>
    <w:rsid w:val="003B2E0F"/>
    <w:rsid w:val="003B3FF9"/>
    <w:rsid w:val="00444825"/>
    <w:rsid w:val="0044567E"/>
    <w:rsid w:val="00457891"/>
    <w:rsid w:val="00457BEF"/>
    <w:rsid w:val="00461A56"/>
    <w:rsid w:val="00461F31"/>
    <w:rsid w:val="00485C47"/>
    <w:rsid w:val="004C0B71"/>
    <w:rsid w:val="004D1501"/>
    <w:rsid w:val="004D58B0"/>
    <w:rsid w:val="004E0A58"/>
    <w:rsid w:val="004E18F0"/>
    <w:rsid w:val="004F2366"/>
    <w:rsid w:val="005039AB"/>
    <w:rsid w:val="00516771"/>
    <w:rsid w:val="00530212"/>
    <w:rsid w:val="00544BE9"/>
    <w:rsid w:val="00563A35"/>
    <w:rsid w:val="005D0695"/>
    <w:rsid w:val="005D63AF"/>
    <w:rsid w:val="005E1BF4"/>
    <w:rsid w:val="005F6F60"/>
    <w:rsid w:val="00623450"/>
    <w:rsid w:val="00630519"/>
    <w:rsid w:val="00650830"/>
    <w:rsid w:val="006B54F2"/>
    <w:rsid w:val="006D0A9F"/>
    <w:rsid w:val="00710C00"/>
    <w:rsid w:val="00721EA7"/>
    <w:rsid w:val="0078307D"/>
    <w:rsid w:val="0079140B"/>
    <w:rsid w:val="00794BA5"/>
    <w:rsid w:val="007A2FE5"/>
    <w:rsid w:val="007B30E6"/>
    <w:rsid w:val="007D7FE3"/>
    <w:rsid w:val="007E3C57"/>
    <w:rsid w:val="008167C8"/>
    <w:rsid w:val="0082354D"/>
    <w:rsid w:val="00825544"/>
    <w:rsid w:val="00844EAF"/>
    <w:rsid w:val="00871BAB"/>
    <w:rsid w:val="008F20D2"/>
    <w:rsid w:val="008F3453"/>
    <w:rsid w:val="0091650A"/>
    <w:rsid w:val="009175F8"/>
    <w:rsid w:val="00924DD4"/>
    <w:rsid w:val="00925E73"/>
    <w:rsid w:val="00941231"/>
    <w:rsid w:val="00965B65"/>
    <w:rsid w:val="0097600D"/>
    <w:rsid w:val="00977135"/>
    <w:rsid w:val="009807F7"/>
    <w:rsid w:val="00992EAD"/>
    <w:rsid w:val="009A0DCC"/>
    <w:rsid w:val="009A34CC"/>
    <w:rsid w:val="009C543C"/>
    <w:rsid w:val="009D67F2"/>
    <w:rsid w:val="009F0686"/>
    <w:rsid w:val="00A30E16"/>
    <w:rsid w:val="00A45242"/>
    <w:rsid w:val="00A904C6"/>
    <w:rsid w:val="00AC1C82"/>
    <w:rsid w:val="00AF0F9E"/>
    <w:rsid w:val="00B17B32"/>
    <w:rsid w:val="00B37914"/>
    <w:rsid w:val="00B7129F"/>
    <w:rsid w:val="00B90496"/>
    <w:rsid w:val="00BA34FC"/>
    <w:rsid w:val="00BA7316"/>
    <w:rsid w:val="00BB611D"/>
    <w:rsid w:val="00BD2EE6"/>
    <w:rsid w:val="00BE3FB7"/>
    <w:rsid w:val="00C31572"/>
    <w:rsid w:val="00C446B0"/>
    <w:rsid w:val="00C51FBA"/>
    <w:rsid w:val="00CB02CB"/>
    <w:rsid w:val="00CD4CB2"/>
    <w:rsid w:val="00CE0C59"/>
    <w:rsid w:val="00D011A9"/>
    <w:rsid w:val="00D03A68"/>
    <w:rsid w:val="00D063D6"/>
    <w:rsid w:val="00D1600C"/>
    <w:rsid w:val="00D20E12"/>
    <w:rsid w:val="00D31E41"/>
    <w:rsid w:val="00D43F8B"/>
    <w:rsid w:val="00D45397"/>
    <w:rsid w:val="00D54AAF"/>
    <w:rsid w:val="00D605AE"/>
    <w:rsid w:val="00D60F15"/>
    <w:rsid w:val="00D733F7"/>
    <w:rsid w:val="00D8178B"/>
    <w:rsid w:val="00DA1F3D"/>
    <w:rsid w:val="00DA2827"/>
    <w:rsid w:val="00DA3BF1"/>
    <w:rsid w:val="00DB0F47"/>
    <w:rsid w:val="00DB2386"/>
    <w:rsid w:val="00DC49DE"/>
    <w:rsid w:val="00DD3E01"/>
    <w:rsid w:val="00DD4A0B"/>
    <w:rsid w:val="00E02B50"/>
    <w:rsid w:val="00E2527B"/>
    <w:rsid w:val="00E672E5"/>
    <w:rsid w:val="00E80FE4"/>
    <w:rsid w:val="00E94980"/>
    <w:rsid w:val="00EA3D9C"/>
    <w:rsid w:val="00EA53A7"/>
    <w:rsid w:val="00EA649B"/>
    <w:rsid w:val="00EB287D"/>
    <w:rsid w:val="00EC223D"/>
    <w:rsid w:val="00EE6E39"/>
    <w:rsid w:val="00EE7F5B"/>
    <w:rsid w:val="00EF414A"/>
    <w:rsid w:val="00F01C0A"/>
    <w:rsid w:val="00F03AFF"/>
    <w:rsid w:val="00F12BD4"/>
    <w:rsid w:val="00F17860"/>
    <w:rsid w:val="00F30B28"/>
    <w:rsid w:val="00F351B8"/>
    <w:rsid w:val="00F51295"/>
    <w:rsid w:val="00F6084A"/>
    <w:rsid w:val="00F61000"/>
    <w:rsid w:val="00FE145F"/>
    <w:rsid w:val="00FE7EB5"/>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EA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2EA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2EA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2EA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2EA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2EA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2EA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2E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2E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EAD"/>
    <w:pPr>
      <w:spacing w:after="0" w:line="240" w:lineRule="auto"/>
    </w:pPr>
  </w:style>
  <w:style w:type="character" w:customStyle="1" w:styleId="Heading1Char">
    <w:name w:val="Heading 1 Char"/>
    <w:basedOn w:val="DefaultParagraphFont"/>
    <w:link w:val="Heading1"/>
    <w:uiPriority w:val="9"/>
    <w:rsid w:val="0099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2E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2E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2E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2E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2E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2E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2EA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E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58"/>
  </w:style>
  <w:style w:type="paragraph" w:styleId="Footer">
    <w:name w:val="footer"/>
    <w:basedOn w:val="Normal"/>
    <w:link w:val="FooterChar"/>
    <w:uiPriority w:val="99"/>
    <w:unhideWhenUsed/>
    <w:rsid w:val="004E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58"/>
  </w:style>
  <w:style w:type="paragraph" w:styleId="ListParagraph">
    <w:name w:val="List Paragraph"/>
    <w:basedOn w:val="Normal"/>
    <w:uiPriority w:val="34"/>
    <w:qFormat/>
    <w:rsid w:val="004E18F0"/>
    <w:pPr>
      <w:ind w:left="720"/>
      <w:contextualSpacing/>
    </w:pPr>
  </w:style>
  <w:style w:type="table" w:styleId="TableGrid">
    <w:name w:val="Table Grid"/>
    <w:basedOn w:val="TableNormal"/>
    <w:uiPriority w:val="59"/>
    <w:rsid w:val="00A9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EA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2EA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2EA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2EA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2EA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2EA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2EA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2E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2E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EAD"/>
    <w:pPr>
      <w:spacing w:after="0" w:line="240" w:lineRule="auto"/>
    </w:pPr>
  </w:style>
  <w:style w:type="character" w:customStyle="1" w:styleId="Heading1Char">
    <w:name w:val="Heading 1 Char"/>
    <w:basedOn w:val="DefaultParagraphFont"/>
    <w:link w:val="Heading1"/>
    <w:uiPriority w:val="9"/>
    <w:rsid w:val="00992E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2E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2E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2EA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2EA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2EA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2E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2E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2EA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E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58"/>
  </w:style>
  <w:style w:type="paragraph" w:styleId="Footer">
    <w:name w:val="footer"/>
    <w:basedOn w:val="Normal"/>
    <w:link w:val="FooterChar"/>
    <w:uiPriority w:val="99"/>
    <w:unhideWhenUsed/>
    <w:rsid w:val="004E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58"/>
  </w:style>
  <w:style w:type="paragraph" w:styleId="ListParagraph">
    <w:name w:val="List Paragraph"/>
    <w:basedOn w:val="Normal"/>
    <w:uiPriority w:val="34"/>
    <w:qFormat/>
    <w:rsid w:val="004E18F0"/>
    <w:pPr>
      <w:ind w:left="720"/>
      <w:contextualSpacing/>
    </w:pPr>
  </w:style>
  <w:style w:type="table" w:styleId="TableGrid">
    <w:name w:val="Table Grid"/>
    <w:basedOn w:val="TableNormal"/>
    <w:uiPriority w:val="59"/>
    <w:rsid w:val="00A90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84CD-A94D-4ADF-A75E-C78AC992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10576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Visu-Sewer, Inc.</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Howell</dc:creator>
  <cp:lastModifiedBy>Belanger, Randy</cp:lastModifiedBy>
  <cp:revision>2</cp:revision>
  <dcterms:created xsi:type="dcterms:W3CDTF">2015-02-09T15:07:00Z</dcterms:created>
  <dcterms:modified xsi:type="dcterms:W3CDTF">2015-02-09T15:07:00Z</dcterms:modified>
</cp:coreProperties>
</file>